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38A" w:rsidRPr="00AD696D" w:rsidRDefault="001C5ED1" w:rsidP="0096738A">
      <w:pPr>
        <w:pStyle w:val="Web"/>
        <w:snapToGrid w:val="0"/>
        <w:spacing w:before="0" w:beforeAutospacing="0" w:after="0" w:afterAutospacing="0"/>
        <w:jc w:val="center"/>
        <w:rPr>
          <w:rFonts w:asciiTheme="minorHAnsi" w:eastAsia="標楷體" w:hAnsiTheme="minorHAnsi" w:cstheme="minorHAnsi"/>
          <w:b/>
          <w:bCs/>
          <w:color w:val="000000"/>
          <w:sz w:val="72"/>
          <w:szCs w:val="44"/>
        </w:rPr>
      </w:pPr>
      <w:r w:rsidRPr="00AD696D">
        <w:rPr>
          <w:rFonts w:asciiTheme="minorHAnsi" w:eastAsia="標楷體" w:hAnsiTheme="minorHAnsi" w:cstheme="minorHAnsi"/>
          <w:b/>
          <w:bCs/>
          <w:color w:val="000000"/>
          <w:sz w:val="72"/>
          <w:szCs w:val="44"/>
        </w:rPr>
        <w:t>輔以達</w:t>
      </w:r>
      <w:r w:rsidR="0096738A">
        <w:rPr>
          <w:rFonts w:asciiTheme="minorHAnsi" w:eastAsia="標楷體" w:hAnsiTheme="minorHAnsi" w:cstheme="minorHAnsi" w:hint="eastAsia"/>
          <w:b/>
          <w:bCs/>
          <w:color w:val="000000"/>
          <w:sz w:val="72"/>
          <w:szCs w:val="44"/>
        </w:rPr>
        <w:t>原則</w:t>
      </w:r>
      <w:r w:rsidRPr="00AD696D">
        <w:rPr>
          <w:rFonts w:asciiTheme="minorHAnsi" w:eastAsia="標楷體" w:hAnsiTheme="minorHAnsi" w:cstheme="minorHAnsi"/>
          <w:b/>
          <w:bCs/>
          <w:color w:val="000000"/>
          <w:sz w:val="72"/>
          <w:szCs w:val="44"/>
        </w:rPr>
        <w:t>國際課</w:t>
      </w:r>
      <w:r w:rsidR="00024190">
        <w:rPr>
          <w:rFonts w:asciiTheme="minorHAnsi" w:eastAsia="標楷體" w:hAnsiTheme="minorHAnsi" w:cstheme="minorHAnsi" w:hint="eastAsia"/>
          <w:b/>
          <w:bCs/>
          <w:color w:val="000000"/>
          <w:sz w:val="72"/>
          <w:szCs w:val="44"/>
        </w:rPr>
        <w:t>程條款</w:t>
      </w:r>
    </w:p>
    <w:p w:rsidR="0096738A" w:rsidRDefault="0096738A">
      <w:pPr>
        <w:pStyle w:val="Web"/>
        <w:snapToGrid w:val="0"/>
        <w:spacing w:before="0" w:beforeAutospacing="0" w:after="0" w:afterAutospacing="0"/>
        <w:jc w:val="center"/>
        <w:rPr>
          <w:rFonts w:asciiTheme="minorHAnsi" w:eastAsia="標楷體" w:hAnsiTheme="minorHAnsi" w:cstheme="minorHAnsi"/>
          <w:b/>
          <w:bCs/>
          <w:color w:val="000000"/>
          <w:sz w:val="72"/>
          <w:szCs w:val="44"/>
        </w:rPr>
      </w:pPr>
    </w:p>
    <w:p w:rsidR="0096738A" w:rsidRPr="0096738A" w:rsidRDefault="0096738A">
      <w:pPr>
        <w:pStyle w:val="Web"/>
        <w:snapToGrid w:val="0"/>
        <w:spacing w:before="0" w:beforeAutospacing="0" w:after="0" w:afterAutospacing="0"/>
        <w:jc w:val="center"/>
        <w:rPr>
          <w:rFonts w:asciiTheme="minorHAnsi" w:eastAsia="標楷體" w:hAnsiTheme="minorHAnsi" w:cstheme="minorHAnsi"/>
          <w:b/>
          <w:bCs/>
          <w:color w:val="000000"/>
          <w:sz w:val="56"/>
          <w:szCs w:val="40"/>
        </w:rPr>
      </w:pPr>
      <w:r w:rsidRPr="0096738A">
        <w:rPr>
          <w:rFonts w:asciiTheme="minorHAnsi" w:eastAsia="標楷體" w:hAnsiTheme="minorHAnsi" w:cstheme="minorHAnsi" w:hint="eastAsia"/>
          <w:b/>
          <w:bCs/>
          <w:color w:val="000000"/>
          <w:sz w:val="56"/>
          <w:szCs w:val="40"/>
        </w:rPr>
        <w:t>兒童輔以達治療</w:t>
      </w:r>
    </w:p>
    <w:p w:rsidR="001C5ED1" w:rsidRPr="0096738A" w:rsidRDefault="00A56429">
      <w:pPr>
        <w:pStyle w:val="Web"/>
        <w:snapToGrid w:val="0"/>
        <w:spacing w:before="0" w:beforeAutospacing="0" w:after="0" w:afterAutospacing="0"/>
        <w:jc w:val="center"/>
        <w:rPr>
          <w:rFonts w:asciiTheme="minorHAnsi" w:eastAsia="標楷體" w:hAnsiTheme="minorHAnsi" w:cstheme="minorHAnsi"/>
          <w:b/>
          <w:bCs/>
          <w:color w:val="000000"/>
          <w:sz w:val="56"/>
          <w:szCs w:val="40"/>
        </w:rPr>
      </w:pPr>
      <w:r w:rsidRPr="0096738A">
        <w:rPr>
          <w:rFonts w:asciiTheme="minorHAnsi" w:eastAsia="標楷體" w:hAnsiTheme="minorHAnsi" w:cstheme="minorHAnsi"/>
          <w:b/>
          <w:bCs/>
          <w:color w:val="000000"/>
          <w:sz w:val="56"/>
          <w:szCs w:val="40"/>
        </w:rPr>
        <w:t>(</w:t>
      </w:r>
      <w:r w:rsidRPr="0096738A">
        <w:rPr>
          <w:rFonts w:asciiTheme="minorHAnsi" w:eastAsia="標楷體" w:hAnsiTheme="minorHAnsi" w:cstheme="minorHAnsi"/>
          <w:b/>
          <w:bCs/>
          <w:color w:val="auto"/>
          <w:sz w:val="56"/>
          <w:szCs w:val="40"/>
        </w:rPr>
        <w:t xml:space="preserve">2020 </w:t>
      </w:r>
      <w:r w:rsidRPr="0096738A">
        <w:rPr>
          <w:rFonts w:asciiTheme="minorHAnsi" w:eastAsia="標楷體" w:hAnsiTheme="minorHAnsi" w:cstheme="minorHAnsi"/>
          <w:b/>
          <w:bCs/>
          <w:color w:val="auto"/>
          <w:sz w:val="56"/>
          <w:szCs w:val="40"/>
        </w:rPr>
        <w:t>第三屆</w:t>
      </w:r>
      <w:r w:rsidR="001C5ED1" w:rsidRPr="0096738A">
        <w:rPr>
          <w:rFonts w:asciiTheme="minorHAnsi" w:eastAsia="標楷體" w:hAnsiTheme="minorHAnsi" w:cstheme="minorHAnsi"/>
          <w:b/>
          <w:bCs/>
          <w:color w:val="000000"/>
          <w:sz w:val="56"/>
          <w:szCs w:val="40"/>
        </w:rPr>
        <w:t>)</w:t>
      </w:r>
    </w:p>
    <w:p w:rsidR="001C5ED1" w:rsidRPr="00AD696D" w:rsidRDefault="001C5ED1">
      <w:pPr>
        <w:pStyle w:val="Web"/>
        <w:snapToGrid w:val="0"/>
        <w:spacing w:before="0" w:beforeAutospacing="0" w:after="0" w:afterAutospacing="0"/>
        <w:jc w:val="center"/>
        <w:rPr>
          <w:rFonts w:asciiTheme="minorHAnsi" w:eastAsia="標楷體" w:hAnsiTheme="minorHAnsi" w:cstheme="minorHAnsi"/>
          <w:b/>
          <w:bCs/>
          <w:color w:val="000000"/>
          <w:sz w:val="24"/>
          <w:szCs w:val="24"/>
        </w:rPr>
      </w:pPr>
    </w:p>
    <w:p w:rsidR="001C5ED1" w:rsidRPr="00AD696D" w:rsidRDefault="001C5ED1">
      <w:pPr>
        <w:pStyle w:val="Web"/>
        <w:snapToGrid w:val="0"/>
        <w:spacing w:before="0" w:beforeAutospacing="0" w:after="0" w:afterAutospacing="0"/>
        <w:jc w:val="center"/>
        <w:rPr>
          <w:rFonts w:asciiTheme="minorHAnsi" w:eastAsia="標楷體" w:hAnsiTheme="minorHAnsi" w:cstheme="minorHAnsi"/>
          <w:b/>
          <w:bCs/>
          <w:color w:val="000000"/>
          <w:sz w:val="24"/>
          <w:szCs w:val="24"/>
        </w:rPr>
      </w:pPr>
    </w:p>
    <w:p w:rsidR="001C5ED1" w:rsidRPr="00AD696D" w:rsidRDefault="004C145D">
      <w:pPr>
        <w:pStyle w:val="Web"/>
        <w:snapToGrid w:val="0"/>
        <w:spacing w:before="0" w:beforeAutospacing="0" w:after="0" w:afterAutospacing="0"/>
        <w:jc w:val="center"/>
        <w:rPr>
          <w:rFonts w:asciiTheme="minorHAnsi" w:eastAsia="標楷體" w:hAnsiTheme="minorHAnsi" w:cstheme="minorHAnsi"/>
          <w:b/>
          <w:bCs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b/>
          <w:noProof/>
          <w:color w:val="000000"/>
          <w:sz w:val="24"/>
          <w:szCs w:val="24"/>
        </w:rPr>
        <w:drawing>
          <wp:inline distT="0" distB="0" distL="0" distR="0">
            <wp:extent cx="2710815" cy="2825115"/>
            <wp:effectExtent l="19050" t="0" r="0" b="0"/>
            <wp:docPr id="3" name="圖片 0" descr="TV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TVG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82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ED1" w:rsidRPr="00AD696D" w:rsidRDefault="001C5ED1">
      <w:pPr>
        <w:pStyle w:val="Web"/>
        <w:snapToGrid w:val="0"/>
        <w:spacing w:before="0" w:beforeAutospacing="0" w:after="0" w:afterAutospacing="0"/>
        <w:jc w:val="center"/>
        <w:rPr>
          <w:rFonts w:asciiTheme="minorHAnsi" w:eastAsia="標楷體" w:hAnsiTheme="minorHAnsi" w:cstheme="minorHAnsi"/>
          <w:b/>
          <w:bCs/>
          <w:color w:val="000000"/>
          <w:sz w:val="24"/>
          <w:szCs w:val="24"/>
        </w:rPr>
      </w:pPr>
    </w:p>
    <w:p w:rsidR="001C5ED1" w:rsidRPr="00AD696D" w:rsidRDefault="001C5ED1">
      <w:pPr>
        <w:pStyle w:val="Web"/>
        <w:snapToGrid w:val="0"/>
        <w:spacing w:before="0" w:beforeAutospacing="0" w:after="0" w:afterAutospacing="0"/>
        <w:jc w:val="center"/>
        <w:rPr>
          <w:rFonts w:asciiTheme="minorHAnsi" w:eastAsia="標楷體" w:hAnsiTheme="minorHAnsi" w:cstheme="minorHAnsi"/>
          <w:b/>
          <w:bCs/>
          <w:color w:val="000000"/>
          <w:sz w:val="24"/>
          <w:szCs w:val="24"/>
        </w:rPr>
      </w:pPr>
    </w:p>
    <w:p w:rsidR="001C5ED1" w:rsidRPr="00AD696D" w:rsidRDefault="001C5ED1">
      <w:pPr>
        <w:pStyle w:val="Web"/>
        <w:snapToGrid w:val="0"/>
        <w:spacing w:before="0" w:beforeAutospacing="0" w:after="0" w:afterAutospacing="0"/>
        <w:jc w:val="center"/>
        <w:rPr>
          <w:rFonts w:asciiTheme="minorHAnsi" w:eastAsia="標楷體" w:hAnsiTheme="minorHAnsi" w:cstheme="minorHAnsi"/>
          <w:b/>
          <w:bCs/>
          <w:color w:val="000000"/>
          <w:sz w:val="24"/>
          <w:szCs w:val="24"/>
        </w:rPr>
      </w:pPr>
    </w:p>
    <w:p w:rsidR="001C5ED1" w:rsidRPr="00AD696D" w:rsidRDefault="001C5ED1" w:rsidP="00285053">
      <w:pPr>
        <w:pStyle w:val="Web"/>
        <w:snapToGrid w:val="0"/>
        <w:spacing w:before="0" w:beforeAutospacing="0" w:after="0" w:afterAutospacing="0"/>
        <w:jc w:val="both"/>
        <w:rPr>
          <w:rFonts w:asciiTheme="minorHAnsi" w:eastAsia="標楷體" w:hAnsiTheme="minorHAnsi" w:cstheme="minorHAnsi"/>
          <w:color w:val="000000"/>
          <w:sz w:val="32"/>
          <w:szCs w:val="24"/>
        </w:rPr>
      </w:pPr>
    </w:p>
    <w:p w:rsidR="001C5ED1" w:rsidRPr="0096738A" w:rsidRDefault="001C5ED1" w:rsidP="00D2385B">
      <w:pPr>
        <w:pStyle w:val="Web"/>
        <w:snapToGrid w:val="0"/>
        <w:spacing w:before="0" w:beforeAutospacing="0" w:after="0" w:afterAutospacing="0" w:line="276" w:lineRule="auto"/>
        <w:jc w:val="center"/>
        <w:rPr>
          <w:rFonts w:asciiTheme="minorHAnsi" w:eastAsia="標楷體" w:hAnsiTheme="minorHAnsi" w:cstheme="minorHAnsi"/>
          <w:b/>
          <w:bCs/>
          <w:color w:val="000000"/>
          <w:sz w:val="48"/>
          <w:szCs w:val="4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br w:type="page"/>
      </w:r>
      <w:r w:rsidRPr="00AD696D">
        <w:rPr>
          <w:rFonts w:asciiTheme="minorHAnsi" w:eastAsia="標楷體" w:hAnsiTheme="minorHAnsi" w:cstheme="minorHAnsi"/>
          <w:b/>
          <w:bCs/>
          <w:color w:val="000000"/>
          <w:sz w:val="48"/>
          <w:szCs w:val="44"/>
        </w:rPr>
        <w:lastRenderedPageBreak/>
        <w:t>輔以達</w:t>
      </w:r>
      <w:r w:rsidR="0096738A">
        <w:rPr>
          <w:rFonts w:asciiTheme="minorHAnsi" w:eastAsia="標楷體" w:hAnsiTheme="minorHAnsi" w:cstheme="minorHAnsi" w:hint="eastAsia"/>
          <w:b/>
          <w:bCs/>
          <w:color w:val="000000"/>
          <w:sz w:val="48"/>
          <w:szCs w:val="44"/>
        </w:rPr>
        <w:t>原則</w:t>
      </w:r>
      <w:r w:rsidR="00024190">
        <w:rPr>
          <w:rFonts w:asciiTheme="minorHAnsi" w:eastAsia="標楷體" w:hAnsiTheme="minorHAnsi" w:cstheme="minorHAnsi"/>
          <w:b/>
          <w:bCs/>
          <w:color w:val="000000"/>
          <w:sz w:val="48"/>
          <w:szCs w:val="44"/>
        </w:rPr>
        <w:t>國際課程</w:t>
      </w:r>
      <w:r w:rsidR="00024190">
        <w:rPr>
          <w:rFonts w:asciiTheme="minorHAnsi" w:eastAsia="標楷體" w:hAnsiTheme="minorHAnsi" w:cstheme="minorHAnsi" w:hint="eastAsia"/>
          <w:b/>
          <w:bCs/>
          <w:color w:val="000000"/>
          <w:sz w:val="48"/>
          <w:szCs w:val="44"/>
        </w:rPr>
        <w:t>條款</w:t>
      </w:r>
    </w:p>
    <w:p w:rsidR="001C5ED1" w:rsidRPr="00024190" w:rsidRDefault="001C5ED1" w:rsidP="00D2385B">
      <w:pPr>
        <w:pStyle w:val="Web"/>
        <w:snapToGrid w:val="0"/>
        <w:spacing w:before="0" w:beforeAutospacing="0" w:after="0" w:afterAutospacing="0" w:line="276" w:lineRule="auto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</w:p>
    <w:p w:rsidR="006B04ED" w:rsidRPr="00AD696D" w:rsidRDefault="006B04ED" w:rsidP="00D2385B">
      <w:pPr>
        <w:pStyle w:val="Web"/>
        <w:snapToGrid w:val="0"/>
        <w:spacing w:before="0" w:beforeAutospacing="0" w:after="0" w:afterAutospacing="0" w:line="276" w:lineRule="auto"/>
        <w:ind w:left="1234" w:hangingChars="514" w:hanging="1234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第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  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一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  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條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    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甲方</w:t>
      </w:r>
      <w:r w:rsidR="00024190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為符合課程需求閱覽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本</w:t>
      </w:r>
      <w:r w:rsidR="00024190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條款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。</w:t>
      </w:r>
      <w:r w:rsidR="005A48CE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乙方為台灣輔以達學會。</w:t>
      </w:r>
    </w:p>
    <w:p w:rsidR="006B04ED" w:rsidRPr="00AD696D" w:rsidRDefault="008D41FC" w:rsidP="00D2385B">
      <w:pPr>
        <w:pStyle w:val="Web"/>
        <w:snapToGrid w:val="0"/>
        <w:spacing w:before="0" w:beforeAutospacing="0" w:after="0" w:afterAutospacing="0" w:line="276" w:lineRule="auto"/>
        <w:jc w:val="both"/>
        <w:rPr>
          <w:rFonts w:asciiTheme="minorHAnsi" w:eastAsia="標楷體" w:hAnsiTheme="minorHAnsi" w:cstheme="minorHAnsi"/>
          <w:color w:val="auto"/>
          <w:sz w:val="12"/>
          <w:szCs w:val="24"/>
          <w:u w:val="single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第　二　條　　課程</w:t>
      </w:r>
      <w:r w:rsidR="004E6AF9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中文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名稱：</w:t>
      </w:r>
      <w:r w:rsidR="004E6AF9" w:rsidRPr="00AD696D">
        <w:rPr>
          <w:rFonts w:asciiTheme="minorHAnsi" w:eastAsia="標楷體" w:hAnsiTheme="minorHAnsi" w:cstheme="minorHAnsi"/>
          <w:b/>
          <w:color w:val="auto"/>
          <w:sz w:val="24"/>
          <w:szCs w:val="24"/>
          <w:u w:val="single"/>
        </w:rPr>
        <w:t>兒童</w:t>
      </w:r>
      <w:r w:rsidRPr="00AD696D">
        <w:rPr>
          <w:rFonts w:asciiTheme="minorHAnsi" w:eastAsia="標楷體" w:hAnsiTheme="minorHAnsi" w:cstheme="minorHAnsi"/>
          <w:b/>
          <w:bCs/>
          <w:color w:val="000000"/>
          <w:sz w:val="24"/>
          <w:szCs w:val="44"/>
          <w:u w:val="single"/>
        </w:rPr>
        <w:t>輔以達治療國際課程</w:t>
      </w:r>
      <w:r w:rsidR="002C4D5B" w:rsidRPr="00AD696D">
        <w:rPr>
          <w:rFonts w:asciiTheme="minorHAnsi" w:eastAsia="標楷體" w:hAnsiTheme="minorHAnsi" w:cstheme="minorHAnsi"/>
          <w:b/>
          <w:bCs/>
          <w:color w:val="auto"/>
          <w:sz w:val="24"/>
          <w:szCs w:val="44"/>
          <w:u w:val="single"/>
        </w:rPr>
        <w:t>(</w:t>
      </w:r>
      <w:r w:rsidR="00A56429" w:rsidRPr="00AD696D">
        <w:rPr>
          <w:rFonts w:asciiTheme="minorHAnsi" w:eastAsia="標楷體" w:hAnsiTheme="minorHAnsi" w:cstheme="minorHAnsi"/>
          <w:b/>
          <w:bCs/>
          <w:color w:val="auto"/>
          <w:sz w:val="24"/>
          <w:szCs w:val="44"/>
          <w:u w:val="single"/>
        </w:rPr>
        <w:t>202</w:t>
      </w:r>
      <w:r w:rsidR="00702BED">
        <w:rPr>
          <w:rFonts w:asciiTheme="minorHAnsi" w:eastAsia="標楷體" w:hAnsiTheme="minorHAnsi" w:cstheme="minorHAnsi"/>
          <w:b/>
          <w:bCs/>
          <w:color w:val="auto"/>
          <w:sz w:val="24"/>
          <w:szCs w:val="44"/>
          <w:u w:val="single"/>
        </w:rPr>
        <w:t xml:space="preserve">0, </w:t>
      </w:r>
      <w:r w:rsidR="00A56429" w:rsidRPr="00AD696D">
        <w:rPr>
          <w:rFonts w:asciiTheme="minorHAnsi" w:eastAsia="標楷體" w:hAnsiTheme="minorHAnsi" w:cstheme="minorHAnsi"/>
          <w:b/>
          <w:bCs/>
          <w:color w:val="auto"/>
          <w:sz w:val="24"/>
          <w:szCs w:val="44"/>
          <w:u w:val="single"/>
        </w:rPr>
        <w:t>第三屆</w:t>
      </w:r>
      <w:r w:rsidRPr="00AD696D">
        <w:rPr>
          <w:rFonts w:asciiTheme="minorHAnsi" w:eastAsia="標楷體" w:hAnsiTheme="minorHAnsi" w:cstheme="minorHAnsi"/>
          <w:b/>
          <w:bCs/>
          <w:color w:val="auto"/>
          <w:sz w:val="24"/>
          <w:szCs w:val="44"/>
          <w:u w:val="single"/>
        </w:rPr>
        <w:t>)</w:t>
      </w:r>
    </w:p>
    <w:p w:rsidR="006B04ED" w:rsidRPr="00702BED" w:rsidRDefault="006B04ED" w:rsidP="00D2385B">
      <w:pPr>
        <w:pStyle w:val="Web"/>
        <w:snapToGrid w:val="0"/>
        <w:spacing w:before="0" w:beforeAutospacing="0" w:after="0" w:afterAutospacing="0" w:line="276" w:lineRule="auto"/>
        <w:ind w:left="1699" w:hangingChars="708" w:hanging="1699"/>
        <w:jc w:val="both"/>
        <w:rPr>
          <w:rFonts w:asciiTheme="minorHAnsi" w:eastAsia="標楷體" w:hAnsiTheme="minorHAnsi" w:cstheme="minorHAnsi"/>
          <w:b/>
          <w:color w:val="auto"/>
          <w:sz w:val="24"/>
          <w:szCs w:val="24"/>
          <w:u w:val="single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　　　　　　　</w:t>
      </w:r>
      <w:r w:rsidR="008D41FC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課程英文名稱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：</w:t>
      </w:r>
      <w:r w:rsidR="00702BED" w:rsidRPr="00702BED">
        <w:rPr>
          <w:b/>
          <w:bCs/>
          <w:color w:val="auto"/>
          <w:sz w:val="24"/>
          <w:szCs w:val="24"/>
          <w:lang w:val="en-GB"/>
        </w:rPr>
        <w:t>Course for applied developmental kinesiology in the treatment of movement disturbed babies, children and adolescents according to</w:t>
      </w:r>
      <w:r w:rsidR="00702BED" w:rsidRPr="00702BED">
        <w:rPr>
          <w:b/>
          <w:color w:val="auto"/>
          <w:sz w:val="24"/>
          <w:szCs w:val="24"/>
          <w:lang w:val="en-GB"/>
        </w:rPr>
        <w:t xml:space="preserve"> Vojta</w:t>
      </w:r>
      <w:r w:rsidR="009B3F73" w:rsidRPr="00702BED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en-GB"/>
        </w:rPr>
        <w:t xml:space="preserve"> </w:t>
      </w:r>
      <w:r w:rsidR="002C4D5B" w:rsidRPr="00702BED">
        <w:rPr>
          <w:rFonts w:asciiTheme="minorHAnsi" w:eastAsia="標楷體" w:hAnsiTheme="minorHAnsi" w:cstheme="minorHAnsi"/>
          <w:b/>
          <w:bCs/>
          <w:color w:val="auto"/>
          <w:sz w:val="24"/>
          <w:szCs w:val="24"/>
          <w:u w:val="single"/>
        </w:rPr>
        <w:t>(</w:t>
      </w:r>
      <w:r w:rsidR="00A56429" w:rsidRPr="00702BED">
        <w:rPr>
          <w:rFonts w:asciiTheme="minorHAnsi" w:eastAsia="標楷體" w:hAnsiTheme="minorHAnsi" w:cstheme="minorHAnsi"/>
          <w:b/>
          <w:bCs/>
          <w:color w:val="auto"/>
          <w:sz w:val="24"/>
          <w:szCs w:val="24"/>
          <w:u w:val="single"/>
        </w:rPr>
        <w:t>2020</w:t>
      </w:r>
      <w:r w:rsidR="00702BED">
        <w:rPr>
          <w:rFonts w:asciiTheme="minorHAnsi" w:eastAsia="標楷體" w:hAnsiTheme="minorHAnsi" w:cstheme="minorHAnsi"/>
          <w:b/>
          <w:bCs/>
          <w:color w:val="auto"/>
          <w:sz w:val="24"/>
          <w:szCs w:val="24"/>
          <w:u w:val="single"/>
        </w:rPr>
        <w:t xml:space="preserve">, </w:t>
      </w:r>
      <w:r w:rsidR="00A56429" w:rsidRPr="00702BED">
        <w:rPr>
          <w:rFonts w:asciiTheme="minorHAnsi" w:eastAsia="標楷體" w:hAnsiTheme="minorHAnsi" w:cstheme="minorHAnsi"/>
          <w:b/>
          <w:bCs/>
          <w:color w:val="auto"/>
          <w:sz w:val="24"/>
          <w:szCs w:val="24"/>
          <w:u w:val="single"/>
        </w:rPr>
        <w:t>Third Generation</w:t>
      </w:r>
      <w:r w:rsidR="009B3F73" w:rsidRPr="00702BED">
        <w:rPr>
          <w:rFonts w:asciiTheme="minorHAnsi" w:eastAsia="標楷體" w:hAnsiTheme="minorHAnsi" w:cstheme="minorHAnsi"/>
          <w:b/>
          <w:bCs/>
          <w:color w:val="auto"/>
          <w:sz w:val="24"/>
          <w:szCs w:val="24"/>
          <w:u w:val="single"/>
        </w:rPr>
        <w:t>)</w:t>
      </w:r>
    </w:p>
    <w:p w:rsidR="006B04ED" w:rsidRPr="00AD696D" w:rsidRDefault="006B04ED" w:rsidP="00D2385B">
      <w:pPr>
        <w:pStyle w:val="Web"/>
        <w:snapToGrid w:val="0"/>
        <w:spacing w:before="0" w:beforeAutospacing="0" w:after="0" w:afterAutospacing="0" w:line="276" w:lineRule="auto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第　三　條　　修業期間：</w:t>
      </w:r>
    </w:p>
    <w:p w:rsidR="006B04ED" w:rsidRPr="00AD696D" w:rsidRDefault="006B04ED" w:rsidP="00A166BF">
      <w:pPr>
        <w:pStyle w:val="Web"/>
        <w:snapToGrid w:val="0"/>
        <w:spacing w:before="0" w:beforeAutospacing="0" w:after="0" w:afterAutospacing="0" w:line="276" w:lineRule="auto"/>
        <w:ind w:leftChars="708" w:left="1699" w:firstLine="2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自</w:t>
      </w:r>
      <w:r w:rsidR="00C90D80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第三屆</w:t>
      </w:r>
      <w:r w:rsidR="00C90D80" w:rsidRPr="00A166BF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A</w:t>
      </w:r>
      <w:r w:rsidR="00C90D80" w:rsidRPr="00A166BF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課程</w:t>
      </w:r>
      <w:r w:rsidR="00AD696D" w:rsidRPr="00A166BF">
        <w:rPr>
          <w:rFonts w:asciiTheme="minorHAnsi" w:eastAsia="標楷體" w:hAnsiTheme="minorHAnsi" w:cstheme="minorHAnsi"/>
          <w:color w:val="000000"/>
          <w:sz w:val="24"/>
          <w:szCs w:val="24"/>
        </w:rPr>
        <w:t>開課日</w:t>
      </w:r>
      <w:r w:rsidR="004664AC" w:rsidRPr="00A166BF">
        <w:rPr>
          <w:rFonts w:asciiTheme="minorHAnsi" w:eastAsia="標楷體" w:hAnsiTheme="minorHAnsi" w:cstheme="minorHAnsi"/>
          <w:color w:val="auto"/>
          <w:sz w:val="24"/>
          <w:szCs w:val="24"/>
        </w:rPr>
        <w:t>起</w:t>
      </w:r>
      <w:r w:rsidR="00C90D80" w:rsidRPr="00A166BF">
        <w:rPr>
          <w:rFonts w:asciiTheme="minorHAnsi" w:eastAsia="標楷體" w:hAnsiTheme="minorHAnsi" w:cstheme="minorHAnsi" w:hint="eastAsia"/>
          <w:color w:val="auto"/>
          <w:sz w:val="24"/>
          <w:szCs w:val="24"/>
        </w:rPr>
        <w:t>至第三屆</w:t>
      </w:r>
      <w:r w:rsidR="00C90D80" w:rsidRPr="00A166BF">
        <w:rPr>
          <w:rFonts w:asciiTheme="minorHAnsi" w:eastAsia="標楷體" w:hAnsiTheme="minorHAnsi" w:cstheme="minorHAnsi" w:hint="eastAsia"/>
          <w:color w:val="auto"/>
          <w:sz w:val="24"/>
          <w:szCs w:val="24"/>
        </w:rPr>
        <w:t>D</w:t>
      </w:r>
      <w:r w:rsidR="00C90D80" w:rsidRPr="00A166BF">
        <w:rPr>
          <w:rFonts w:asciiTheme="minorHAnsi" w:eastAsia="標楷體" w:hAnsiTheme="minorHAnsi" w:cstheme="minorHAnsi" w:hint="eastAsia"/>
          <w:color w:val="auto"/>
          <w:sz w:val="24"/>
          <w:szCs w:val="24"/>
        </w:rPr>
        <w:t>課程結束日</w:t>
      </w:r>
      <w:r w:rsidR="004664AC" w:rsidRPr="00A166BF">
        <w:rPr>
          <w:rFonts w:asciiTheme="minorHAnsi" w:eastAsia="標楷體" w:hAnsiTheme="minorHAnsi" w:cstheme="minorHAnsi"/>
          <w:color w:val="auto"/>
          <w:sz w:val="24"/>
          <w:szCs w:val="24"/>
        </w:rPr>
        <w:t>內</w:t>
      </w:r>
      <w:r w:rsidR="004664AC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完成須認定之時數。</w:t>
      </w:r>
    </w:p>
    <w:p w:rsidR="006B04ED" w:rsidRPr="00AD696D" w:rsidRDefault="006B04ED" w:rsidP="00D2385B">
      <w:pPr>
        <w:pStyle w:val="Web"/>
        <w:snapToGrid w:val="0"/>
        <w:spacing w:before="0" w:beforeAutospacing="0" w:after="0" w:afterAutospacing="0" w:line="276" w:lineRule="auto"/>
        <w:ind w:leftChars="-1" w:left="1275" w:hangingChars="532" w:hanging="1277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第　四　條　　課程</w:t>
      </w:r>
      <w:r w:rsidR="00366AB8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內容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與時數</w:t>
      </w:r>
      <w:bookmarkStart w:id="0" w:name="_Hlk11600791"/>
      <w:r w:rsidR="004664AC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：</w:t>
      </w:r>
      <w:bookmarkEnd w:id="0"/>
    </w:p>
    <w:p w:rsidR="006B04ED" w:rsidRPr="00AD696D" w:rsidRDefault="006B04ED" w:rsidP="00D2385B">
      <w:pPr>
        <w:pStyle w:val="Web"/>
        <w:snapToGrid w:val="0"/>
        <w:spacing w:before="0" w:beforeAutospacing="0" w:after="0" w:afterAutospacing="0" w:line="276" w:lineRule="auto"/>
        <w:ind w:left="1697" w:hangingChars="707" w:hanging="1697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　　　　　　　</w:t>
      </w:r>
      <w:r w:rsidR="00366AB8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本次</w:t>
      </w:r>
      <w:r w:rsidR="006E6242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課程</w:t>
      </w:r>
      <w:r w:rsidR="006E6242" w:rsidRPr="00AD696D">
        <w:rPr>
          <w:rFonts w:asciiTheme="minorHAnsi" w:eastAsia="標楷體" w:hAnsiTheme="minorHAnsi" w:cstheme="minorHAnsi"/>
          <w:color w:val="auto"/>
          <w:sz w:val="24"/>
          <w:szCs w:val="24"/>
        </w:rPr>
        <w:t>依據</w:t>
      </w:r>
      <w:r w:rsidR="00AD696D">
        <w:rPr>
          <w:rFonts w:asciiTheme="minorHAnsi" w:eastAsia="標楷體" w:hAnsiTheme="minorHAnsi" w:cstheme="minorHAnsi" w:hint="eastAsia"/>
          <w:color w:val="auto"/>
          <w:sz w:val="24"/>
          <w:szCs w:val="24"/>
        </w:rPr>
        <w:t>國際輔以達學會</w:t>
      </w:r>
      <w:r w:rsidR="00AC3A60">
        <w:rPr>
          <w:rFonts w:asciiTheme="minorHAnsi" w:eastAsia="標楷體" w:hAnsiTheme="minorHAnsi" w:cstheme="minorHAnsi" w:hint="eastAsia"/>
          <w:color w:val="auto"/>
          <w:sz w:val="24"/>
          <w:szCs w:val="24"/>
        </w:rPr>
        <w:t xml:space="preserve"> </w:t>
      </w:r>
      <w:r w:rsidR="00AD696D">
        <w:rPr>
          <w:rFonts w:asciiTheme="minorHAnsi" w:eastAsia="標楷體" w:hAnsiTheme="minorHAnsi" w:cstheme="minorHAnsi" w:hint="eastAsia"/>
          <w:color w:val="auto"/>
          <w:sz w:val="24"/>
          <w:szCs w:val="24"/>
        </w:rPr>
        <w:t>(</w:t>
      </w:r>
      <w:proofErr w:type="spellStart"/>
      <w:r w:rsidR="00AD696D">
        <w:rPr>
          <w:rFonts w:asciiTheme="minorHAnsi" w:eastAsia="標楷體" w:hAnsiTheme="minorHAnsi" w:cstheme="minorHAnsi" w:hint="eastAsia"/>
          <w:color w:val="auto"/>
          <w:sz w:val="24"/>
          <w:szCs w:val="24"/>
        </w:rPr>
        <w:t>I</w:t>
      </w:r>
      <w:r w:rsidR="00AD696D">
        <w:rPr>
          <w:rFonts w:asciiTheme="minorHAnsi" w:eastAsia="標楷體" w:hAnsiTheme="minorHAnsi" w:cstheme="minorHAnsi"/>
          <w:color w:val="auto"/>
          <w:sz w:val="24"/>
          <w:szCs w:val="24"/>
        </w:rPr>
        <w:t>nternationale</w:t>
      </w:r>
      <w:proofErr w:type="spellEnd"/>
      <w:r w:rsidR="00AD696D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Vojta Gesellschaft </w:t>
      </w:r>
      <w:proofErr w:type="spellStart"/>
      <w:r w:rsidR="00AD696D">
        <w:rPr>
          <w:rFonts w:asciiTheme="minorHAnsi" w:eastAsia="標楷體" w:hAnsiTheme="minorHAnsi" w:cstheme="minorHAnsi"/>
          <w:color w:val="auto"/>
          <w:sz w:val="24"/>
          <w:szCs w:val="24"/>
        </w:rPr>
        <w:t>e.V</w:t>
      </w:r>
      <w:proofErr w:type="spellEnd"/>
      <w:r w:rsidR="00AD696D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, </w:t>
      </w:r>
      <w:r w:rsidR="00AD696D">
        <w:rPr>
          <w:rFonts w:asciiTheme="minorHAnsi" w:eastAsia="標楷體" w:hAnsiTheme="minorHAnsi" w:cstheme="minorHAnsi" w:hint="eastAsia"/>
          <w:color w:val="auto"/>
          <w:sz w:val="24"/>
          <w:szCs w:val="24"/>
        </w:rPr>
        <w:t>以下</w:t>
      </w:r>
      <w:r w:rsidR="00AC3A60">
        <w:rPr>
          <w:rFonts w:asciiTheme="minorHAnsi" w:eastAsia="標楷體" w:hAnsiTheme="minorHAnsi" w:cstheme="minorHAnsi" w:hint="eastAsia"/>
          <w:color w:val="auto"/>
          <w:sz w:val="24"/>
          <w:szCs w:val="24"/>
        </w:rPr>
        <w:t>縮寫</w:t>
      </w:r>
      <w:r w:rsidR="00AD696D">
        <w:rPr>
          <w:rFonts w:asciiTheme="minorHAnsi" w:eastAsia="標楷體" w:hAnsiTheme="minorHAnsi" w:cstheme="minorHAnsi" w:hint="eastAsia"/>
          <w:color w:val="auto"/>
          <w:sz w:val="24"/>
          <w:szCs w:val="24"/>
        </w:rPr>
        <w:t>簡稱</w:t>
      </w:r>
      <w:r w:rsidR="00AC3A60">
        <w:rPr>
          <w:rFonts w:asciiTheme="minorHAnsi" w:eastAsia="標楷體" w:hAnsiTheme="minorHAnsi" w:cstheme="minorHAnsi" w:hint="eastAsia"/>
          <w:color w:val="auto"/>
          <w:sz w:val="24"/>
          <w:szCs w:val="24"/>
        </w:rPr>
        <w:t xml:space="preserve"> </w:t>
      </w:r>
      <w:proofErr w:type="gramStart"/>
      <w:r w:rsidR="00AC3A60">
        <w:rPr>
          <w:rFonts w:asciiTheme="minorHAnsi" w:eastAsia="標楷體" w:hAnsiTheme="minorHAnsi" w:cstheme="minorHAnsi"/>
          <w:color w:val="auto"/>
          <w:sz w:val="24"/>
          <w:szCs w:val="24"/>
        </w:rPr>
        <w:t>”</w:t>
      </w:r>
      <w:proofErr w:type="gramEnd"/>
      <w:r w:rsidR="006E6242" w:rsidRPr="00AD696D">
        <w:rPr>
          <w:rFonts w:asciiTheme="minorHAnsi" w:eastAsia="標楷體" w:hAnsiTheme="minorHAnsi" w:cstheme="minorHAnsi"/>
          <w:color w:val="auto"/>
          <w:sz w:val="24"/>
          <w:szCs w:val="24"/>
        </w:rPr>
        <w:t>IVG</w:t>
      </w:r>
      <w:proofErr w:type="gramStart"/>
      <w:r w:rsidR="00AC3A60">
        <w:rPr>
          <w:rFonts w:asciiTheme="minorHAnsi" w:eastAsia="標楷體" w:hAnsiTheme="minorHAnsi" w:cstheme="minorHAnsi"/>
          <w:color w:val="auto"/>
          <w:sz w:val="24"/>
          <w:szCs w:val="24"/>
        </w:rPr>
        <w:t>”</w:t>
      </w:r>
      <w:proofErr w:type="gramEnd"/>
      <w:r w:rsidR="00AC3A60">
        <w:rPr>
          <w:rFonts w:asciiTheme="minorHAnsi" w:eastAsia="標楷體" w:hAnsiTheme="minorHAnsi" w:cstheme="minorHAnsi" w:hint="eastAsia"/>
          <w:color w:val="auto"/>
          <w:sz w:val="24"/>
          <w:szCs w:val="24"/>
        </w:rPr>
        <w:t xml:space="preserve"> )</w:t>
      </w:r>
      <w:r w:rsidR="00AC3A60">
        <w:rPr>
          <w:rFonts w:asciiTheme="minorHAnsi" w:eastAsia="標楷體" w:hAnsiTheme="minorHAnsi" w:cstheme="minorHAnsi" w:hint="eastAsia"/>
          <w:color w:val="auto"/>
          <w:sz w:val="24"/>
          <w:szCs w:val="24"/>
        </w:rPr>
        <w:t>所訂定之</w:t>
      </w:r>
      <w:r w:rsidR="006E6242" w:rsidRPr="00AD696D">
        <w:rPr>
          <w:rFonts w:asciiTheme="minorHAnsi" w:eastAsia="標楷體" w:hAnsiTheme="minorHAnsi" w:cstheme="minorHAnsi"/>
          <w:color w:val="auto"/>
          <w:sz w:val="24"/>
          <w:szCs w:val="24"/>
        </w:rPr>
        <w:t>國</w:t>
      </w:r>
      <w:r w:rsidR="006E6242" w:rsidRPr="00A166BF">
        <w:rPr>
          <w:rFonts w:asciiTheme="minorHAnsi" w:eastAsia="標楷體" w:hAnsiTheme="minorHAnsi" w:cstheme="minorHAnsi"/>
          <w:color w:val="auto"/>
          <w:sz w:val="24"/>
          <w:szCs w:val="24"/>
        </w:rPr>
        <w:t>際輔以達課程標準</w:t>
      </w:r>
      <w:r w:rsidR="006E6242" w:rsidRPr="00A166BF">
        <w:rPr>
          <w:rFonts w:asciiTheme="minorHAnsi" w:eastAsia="標楷體" w:hAnsiTheme="minorHAnsi" w:cstheme="minorHAnsi"/>
          <w:color w:val="auto"/>
          <w:sz w:val="24"/>
          <w:szCs w:val="24"/>
        </w:rPr>
        <w:t>1</w:t>
      </w:r>
      <w:r w:rsidR="00AD696D" w:rsidRPr="00A166BF">
        <w:rPr>
          <w:rFonts w:asciiTheme="minorHAnsi" w:eastAsia="標楷體" w:hAnsiTheme="minorHAnsi" w:cstheme="minorHAnsi"/>
          <w:color w:val="auto"/>
          <w:sz w:val="24"/>
          <w:szCs w:val="24"/>
        </w:rPr>
        <w:t>.</w:t>
      </w:r>
      <w:r w:rsidR="006E6242" w:rsidRPr="00A166BF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a-e</w:t>
      </w:r>
      <w:r w:rsidR="006E6242" w:rsidRPr="00A166BF">
        <w:rPr>
          <w:rFonts w:asciiTheme="minorHAnsi" w:eastAsia="標楷體" w:hAnsiTheme="minorHAnsi" w:cstheme="minorHAnsi"/>
          <w:color w:val="auto"/>
          <w:sz w:val="24"/>
          <w:szCs w:val="24"/>
        </w:rPr>
        <w:t>中的</w:t>
      </w:r>
      <w:r w:rsidR="006E6242" w:rsidRPr="00A166BF">
        <w:rPr>
          <w:rFonts w:asciiTheme="minorHAnsi" w:eastAsia="標楷體" w:hAnsiTheme="minorHAnsi" w:cstheme="minorHAnsi"/>
          <w:color w:val="auto"/>
          <w:sz w:val="24"/>
          <w:szCs w:val="24"/>
        </w:rPr>
        <w:t>a</w:t>
      </w:r>
      <w:r w:rsidR="006E6242" w:rsidRPr="00A166BF">
        <w:rPr>
          <w:rFonts w:asciiTheme="minorHAnsi" w:eastAsia="標楷體" w:hAnsiTheme="minorHAnsi" w:cstheme="minorHAnsi"/>
          <w:color w:val="auto"/>
          <w:sz w:val="24"/>
          <w:szCs w:val="24"/>
        </w:rPr>
        <w:t>課程</w:t>
      </w:r>
      <w:r w:rsidR="00AC3A60" w:rsidRPr="00A166BF">
        <w:rPr>
          <w:rFonts w:asciiTheme="minorHAnsi" w:eastAsia="標楷體" w:hAnsiTheme="minorHAnsi" w:cstheme="minorHAnsi" w:hint="eastAsia"/>
          <w:color w:val="auto"/>
          <w:sz w:val="24"/>
          <w:szCs w:val="24"/>
        </w:rPr>
        <w:t>：</w:t>
      </w:r>
      <w:r w:rsidR="006E6242" w:rsidRPr="00AD696D">
        <w:rPr>
          <w:rFonts w:asciiTheme="minorHAnsi" w:eastAsia="標楷體" w:hAnsiTheme="minorHAnsi" w:cstheme="minorHAnsi"/>
          <w:color w:val="auto"/>
          <w:sz w:val="24"/>
          <w:szCs w:val="24"/>
        </w:rPr>
        <w:t>輔以達兒童課程</w:t>
      </w:r>
      <w:r w:rsidR="006E6242" w:rsidRPr="00AD696D">
        <w:rPr>
          <w:rFonts w:asciiTheme="minorHAnsi" w:eastAsia="標楷體" w:hAnsiTheme="minorHAnsi" w:cstheme="minorHAnsi"/>
          <w:color w:val="auto"/>
          <w:sz w:val="24"/>
          <w:szCs w:val="24"/>
          <w:lang w:val="de-DE"/>
        </w:rPr>
        <w:t>標準要求</w:t>
      </w:r>
      <w:r w:rsidR="00702BED">
        <w:rPr>
          <w:rFonts w:asciiTheme="minorHAnsi" w:eastAsia="標楷體" w:hAnsiTheme="minorHAnsi" w:cstheme="minorHAnsi" w:hint="eastAsia"/>
          <w:color w:val="auto"/>
          <w:sz w:val="24"/>
          <w:szCs w:val="24"/>
        </w:rPr>
        <w:t>，</w:t>
      </w:r>
      <w:r w:rsidR="006E6242" w:rsidRPr="00AD696D">
        <w:rPr>
          <w:rFonts w:asciiTheme="minorHAnsi" w:eastAsia="標楷體" w:hAnsiTheme="minorHAnsi" w:cstheme="minorHAnsi"/>
          <w:color w:val="auto"/>
          <w:sz w:val="24"/>
          <w:szCs w:val="24"/>
          <w:lang w:val="de-DE"/>
        </w:rPr>
        <w:t>教導針對動作障礙的嬰兒、兒童、青少年的輔以達發展運動學</w:t>
      </w:r>
      <w:r w:rsidR="001A55F2">
        <w:rPr>
          <w:rFonts w:asciiTheme="minorHAnsi" w:eastAsia="標楷體" w:hAnsiTheme="minorHAnsi" w:cstheme="minorHAnsi" w:hint="eastAsia"/>
          <w:color w:val="auto"/>
          <w:sz w:val="24"/>
          <w:szCs w:val="24"/>
        </w:rPr>
        <w:t>；</w:t>
      </w:r>
      <w:r w:rsidR="006E6242" w:rsidRPr="00AD696D">
        <w:rPr>
          <w:rFonts w:asciiTheme="minorHAnsi" w:eastAsia="標楷體" w:hAnsiTheme="minorHAnsi" w:cstheme="minorHAnsi"/>
          <w:color w:val="auto"/>
          <w:sz w:val="24"/>
          <w:szCs w:val="24"/>
          <w:lang w:val="de-DE"/>
        </w:rPr>
        <w:t>課程總共分為</w:t>
      </w:r>
      <w:r w:rsidR="006E6242" w:rsidRPr="00AD696D">
        <w:rPr>
          <w:rFonts w:asciiTheme="minorHAnsi" w:eastAsia="標楷體" w:hAnsiTheme="minorHAnsi" w:cstheme="minorHAnsi"/>
          <w:color w:val="auto"/>
          <w:sz w:val="24"/>
          <w:szCs w:val="24"/>
        </w:rPr>
        <w:t>ABCD</w:t>
      </w:r>
      <w:r w:rsidR="006E6242" w:rsidRPr="00AD696D">
        <w:rPr>
          <w:rFonts w:asciiTheme="minorHAnsi" w:eastAsia="標楷體" w:hAnsiTheme="minorHAnsi" w:cstheme="minorHAnsi"/>
          <w:color w:val="auto"/>
          <w:sz w:val="24"/>
          <w:szCs w:val="24"/>
          <w:lang w:val="de-DE"/>
        </w:rPr>
        <w:t>四個階段</w:t>
      </w:r>
      <w:r w:rsidR="006E6242" w:rsidRPr="00AD696D">
        <w:rPr>
          <w:rFonts w:asciiTheme="minorHAnsi" w:eastAsia="標楷體" w:hAnsiTheme="minorHAnsi" w:cstheme="minorHAnsi"/>
          <w:color w:val="auto"/>
          <w:sz w:val="24"/>
          <w:szCs w:val="24"/>
        </w:rPr>
        <w:t>，</w:t>
      </w:r>
      <w:r w:rsidR="006E6242" w:rsidRPr="00AD696D">
        <w:rPr>
          <w:rFonts w:asciiTheme="minorHAnsi" w:eastAsia="標楷體" w:hAnsiTheme="minorHAnsi" w:cstheme="minorHAnsi"/>
          <w:color w:val="auto"/>
          <w:sz w:val="24"/>
          <w:szCs w:val="24"/>
          <w:lang w:val="de-DE"/>
        </w:rPr>
        <w:t>共</w:t>
      </w:r>
      <w:r w:rsidR="006E6242" w:rsidRPr="00AD696D">
        <w:rPr>
          <w:rFonts w:asciiTheme="minorHAnsi" w:eastAsia="標楷體" w:hAnsiTheme="minorHAnsi" w:cstheme="minorHAnsi"/>
          <w:color w:val="auto"/>
          <w:sz w:val="24"/>
          <w:szCs w:val="24"/>
        </w:rPr>
        <w:t>320</w:t>
      </w:r>
      <w:r w:rsidR="006E6242" w:rsidRPr="00AD696D">
        <w:rPr>
          <w:rFonts w:asciiTheme="minorHAnsi" w:eastAsia="標楷體" w:hAnsiTheme="minorHAnsi" w:cstheme="minorHAnsi"/>
          <w:color w:val="auto"/>
          <w:sz w:val="24"/>
          <w:szCs w:val="24"/>
          <w:lang w:val="de-DE"/>
        </w:rPr>
        <w:t>小時。課程預計於兩年內完成</w:t>
      </w:r>
      <w:r w:rsidR="006E6242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。</w:t>
      </w:r>
    </w:p>
    <w:p w:rsidR="005F76FA" w:rsidRPr="00D459C3" w:rsidRDefault="006B04ED" w:rsidP="005F76FA">
      <w:pPr>
        <w:pStyle w:val="Web"/>
        <w:snapToGrid w:val="0"/>
        <w:spacing w:before="0" w:beforeAutospacing="0" w:after="0" w:afterAutospacing="0" w:line="276" w:lineRule="auto"/>
        <w:ind w:left="1697" w:hangingChars="707" w:hanging="1697"/>
        <w:jc w:val="both"/>
        <w:rPr>
          <w:rFonts w:asciiTheme="minorHAnsi" w:eastAsia="標楷體" w:hAnsiTheme="minorHAnsi" w:cstheme="minorHAnsi"/>
          <w:color w:val="auto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第　五　條　　</w:t>
      </w:r>
      <w:r w:rsidR="003C7BB3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完</w:t>
      </w:r>
      <w:r w:rsidR="003C7BB3" w:rsidRPr="00D459C3">
        <w:rPr>
          <w:rFonts w:asciiTheme="minorHAnsi" w:eastAsia="標楷體" w:hAnsiTheme="minorHAnsi" w:cstheme="minorHAnsi"/>
          <w:color w:val="auto"/>
          <w:sz w:val="24"/>
          <w:szCs w:val="24"/>
        </w:rPr>
        <w:t>成課程後</w:t>
      </w:r>
      <w:r w:rsidR="006E6242" w:rsidRPr="00D459C3">
        <w:rPr>
          <w:rFonts w:asciiTheme="minorHAnsi" w:eastAsia="標楷體" w:hAnsiTheme="minorHAnsi" w:cstheme="minorHAnsi"/>
          <w:color w:val="auto"/>
          <w:sz w:val="24"/>
          <w:szCs w:val="24"/>
        </w:rPr>
        <w:t>之證書效力</w:t>
      </w:r>
      <w:r w:rsidR="005F76FA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：</w:t>
      </w:r>
    </w:p>
    <w:p w:rsidR="00D459C3" w:rsidRPr="00D459C3" w:rsidRDefault="006B04ED" w:rsidP="00D2385B">
      <w:pPr>
        <w:pStyle w:val="Web"/>
        <w:snapToGrid w:val="0"/>
        <w:spacing w:before="0" w:beforeAutospacing="0" w:after="0" w:afterAutospacing="0" w:line="276" w:lineRule="auto"/>
        <w:ind w:left="1697" w:hangingChars="707" w:hanging="1697"/>
        <w:jc w:val="both"/>
        <w:rPr>
          <w:rFonts w:asciiTheme="minorHAnsi" w:eastAsia="標楷體" w:hAnsiTheme="minorHAnsi" w:cstheme="minorHAnsi"/>
          <w:color w:val="auto"/>
          <w:sz w:val="24"/>
          <w:szCs w:val="22"/>
        </w:rPr>
      </w:pPr>
      <w:r w:rsidRPr="00D459C3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　　　　　　　保證內容為：</w:t>
      </w:r>
      <w:r w:rsidR="003C7BB3" w:rsidRPr="00D459C3">
        <w:rPr>
          <w:rFonts w:asciiTheme="minorHAnsi" w:eastAsia="標楷體" w:hAnsiTheme="minorHAnsi" w:cstheme="minorHAnsi"/>
          <w:color w:val="auto"/>
          <w:sz w:val="24"/>
          <w:szCs w:val="24"/>
        </w:rPr>
        <w:t>本課程</w:t>
      </w:r>
      <w:r w:rsidR="004664AC" w:rsidRPr="00D459C3">
        <w:rPr>
          <w:rFonts w:asciiTheme="minorHAnsi" w:eastAsia="標楷體" w:hAnsiTheme="minorHAnsi" w:cstheme="minorHAnsi"/>
          <w:color w:val="auto"/>
          <w:sz w:val="24"/>
          <w:szCs w:val="24"/>
        </w:rPr>
        <w:t>依照</w:t>
      </w:r>
      <w:r w:rsidR="008A5A7D" w:rsidRPr="00D459C3">
        <w:rPr>
          <w:rFonts w:asciiTheme="minorHAnsi" w:eastAsia="標楷體" w:hAnsiTheme="minorHAnsi" w:cstheme="minorHAnsi"/>
          <w:color w:val="auto"/>
          <w:sz w:val="24"/>
          <w:szCs w:val="24"/>
        </w:rPr>
        <w:t>IVG</w:t>
      </w:r>
      <w:r w:rsidR="008A5A7D" w:rsidRPr="00D459C3">
        <w:rPr>
          <w:rFonts w:asciiTheme="minorHAnsi" w:eastAsia="標楷體" w:hAnsiTheme="minorHAnsi" w:cstheme="minorHAnsi"/>
          <w:color w:val="auto"/>
          <w:sz w:val="24"/>
          <w:szCs w:val="24"/>
        </w:rPr>
        <w:t>所訂定的</w:t>
      </w:r>
      <w:r w:rsidR="00A56429" w:rsidRPr="00D459C3">
        <w:rPr>
          <w:rFonts w:asciiTheme="minorHAnsi" w:eastAsia="標楷體" w:hAnsiTheme="minorHAnsi" w:cstheme="minorHAnsi"/>
          <w:color w:val="auto"/>
          <w:sz w:val="24"/>
          <w:szCs w:val="24"/>
        </w:rPr>
        <w:t>國際</w:t>
      </w:r>
      <w:r w:rsidR="008A5A7D" w:rsidRPr="00D459C3">
        <w:rPr>
          <w:rFonts w:asciiTheme="minorHAnsi" w:eastAsia="標楷體" w:hAnsiTheme="minorHAnsi" w:cstheme="minorHAnsi"/>
          <w:color w:val="auto"/>
          <w:sz w:val="24"/>
          <w:szCs w:val="24"/>
        </w:rPr>
        <w:t>標準與</w:t>
      </w:r>
      <w:r w:rsidR="00A56429" w:rsidRPr="00D459C3">
        <w:rPr>
          <w:rFonts w:asciiTheme="minorHAnsi" w:eastAsia="標楷體" w:hAnsiTheme="minorHAnsi" w:cstheme="minorHAnsi"/>
          <w:color w:val="auto"/>
          <w:sz w:val="24"/>
          <w:szCs w:val="24"/>
        </w:rPr>
        <w:t>專業</w:t>
      </w:r>
      <w:r w:rsidR="008A5A7D" w:rsidRPr="00D459C3">
        <w:rPr>
          <w:rFonts w:asciiTheme="minorHAnsi" w:eastAsia="標楷體" w:hAnsiTheme="minorHAnsi" w:cstheme="minorHAnsi"/>
          <w:color w:val="auto"/>
          <w:sz w:val="24"/>
          <w:szCs w:val="24"/>
        </w:rPr>
        <w:t>指導完成課程</w:t>
      </w:r>
      <w:r w:rsidR="004664AC" w:rsidRPr="00D459C3">
        <w:rPr>
          <w:rFonts w:asciiTheme="minorHAnsi" w:eastAsia="標楷體" w:hAnsiTheme="minorHAnsi" w:cstheme="minorHAnsi"/>
          <w:color w:val="auto"/>
          <w:sz w:val="24"/>
          <w:szCs w:val="24"/>
        </w:rPr>
        <w:t>，</w:t>
      </w:r>
      <w:r w:rsidR="006E6242" w:rsidRPr="00D459C3">
        <w:rPr>
          <w:rFonts w:asciiTheme="minorHAnsi" w:eastAsia="標楷體" w:hAnsiTheme="minorHAnsi" w:cstheme="minorHAnsi"/>
          <w:color w:val="auto"/>
          <w:sz w:val="24"/>
          <w:szCs w:val="24"/>
          <w:lang w:val="de-DE"/>
        </w:rPr>
        <w:t>符合</w:t>
      </w:r>
      <w:r w:rsidR="006E6242" w:rsidRPr="00D459C3">
        <w:rPr>
          <w:rFonts w:asciiTheme="minorHAnsi" w:eastAsia="標楷體" w:hAnsiTheme="minorHAnsi" w:cstheme="minorHAnsi"/>
          <w:color w:val="auto"/>
          <w:sz w:val="24"/>
          <w:szCs w:val="24"/>
          <w:lang w:val="de-DE"/>
        </w:rPr>
        <w:t>IVG</w:t>
      </w:r>
      <w:r w:rsidR="006E6242" w:rsidRPr="00D459C3">
        <w:rPr>
          <w:rFonts w:asciiTheme="minorHAnsi" w:eastAsia="標楷體" w:hAnsiTheme="minorHAnsi" w:cstheme="minorHAnsi"/>
          <w:color w:val="auto"/>
          <w:sz w:val="24"/>
          <w:szCs w:val="24"/>
          <w:lang w:val="de-DE"/>
        </w:rPr>
        <w:t>認</w:t>
      </w:r>
      <w:r w:rsidR="00A56429" w:rsidRPr="00D459C3">
        <w:rPr>
          <w:rFonts w:asciiTheme="minorHAnsi" w:eastAsia="標楷體" w:hAnsiTheme="minorHAnsi" w:cstheme="minorHAnsi"/>
          <w:color w:val="auto"/>
          <w:sz w:val="24"/>
          <w:szCs w:val="24"/>
          <w:lang w:val="de-DE"/>
        </w:rPr>
        <w:t>定合格者將授予具國際輔以達治療師</w:t>
      </w:r>
      <w:r w:rsidR="006E6242" w:rsidRPr="00D459C3">
        <w:rPr>
          <w:rFonts w:asciiTheme="minorHAnsi" w:eastAsia="標楷體" w:hAnsiTheme="minorHAnsi" w:cstheme="minorHAnsi"/>
          <w:color w:val="auto"/>
          <w:sz w:val="24"/>
          <w:szCs w:val="24"/>
          <w:lang w:val="de-DE"/>
        </w:rPr>
        <w:t>證書。</w:t>
      </w:r>
      <w:r w:rsidR="00A56429" w:rsidRPr="00D459C3">
        <w:rPr>
          <w:rFonts w:asciiTheme="minorHAnsi" w:eastAsia="標楷體" w:hAnsiTheme="minorHAnsi" w:cstheme="minorHAnsi"/>
          <w:color w:val="auto"/>
          <w:sz w:val="24"/>
          <w:szCs w:val="24"/>
          <w:lang w:val="de-DE"/>
        </w:rPr>
        <w:t>本證書將完全由</w:t>
      </w:r>
      <w:r w:rsidR="006E6242" w:rsidRPr="00D459C3">
        <w:rPr>
          <w:rFonts w:asciiTheme="minorHAnsi" w:eastAsia="標楷體" w:hAnsiTheme="minorHAnsi" w:cstheme="minorHAnsi"/>
          <w:color w:val="auto"/>
          <w:sz w:val="24"/>
          <w:szCs w:val="24"/>
        </w:rPr>
        <w:t>IVG</w:t>
      </w:r>
      <w:r w:rsidR="006E6242" w:rsidRPr="00D459C3">
        <w:rPr>
          <w:rFonts w:asciiTheme="minorHAnsi" w:eastAsia="標楷體" w:hAnsiTheme="minorHAnsi" w:cstheme="minorHAnsi"/>
          <w:color w:val="auto"/>
          <w:sz w:val="24"/>
          <w:szCs w:val="24"/>
        </w:rPr>
        <w:t>設定內容，並由</w:t>
      </w:r>
      <w:r w:rsidR="006E6242" w:rsidRPr="00D459C3">
        <w:rPr>
          <w:rFonts w:asciiTheme="minorHAnsi" w:eastAsia="標楷體" w:hAnsiTheme="minorHAnsi" w:cstheme="minorHAnsi"/>
          <w:color w:val="auto"/>
          <w:sz w:val="24"/>
          <w:szCs w:val="24"/>
        </w:rPr>
        <w:t>IVG</w:t>
      </w:r>
      <w:r w:rsidR="006E6242" w:rsidRPr="00D459C3">
        <w:rPr>
          <w:rFonts w:asciiTheme="minorHAnsi" w:eastAsia="標楷體" w:hAnsiTheme="minorHAnsi" w:cstheme="minorHAnsi"/>
          <w:color w:val="auto"/>
          <w:sz w:val="24"/>
          <w:szCs w:val="24"/>
        </w:rPr>
        <w:t>與</w:t>
      </w:r>
      <w:r w:rsidR="006E6242" w:rsidRPr="00D459C3">
        <w:rPr>
          <w:rFonts w:asciiTheme="minorHAnsi" w:eastAsia="標楷體" w:hAnsiTheme="minorHAnsi" w:cstheme="minorHAnsi"/>
          <w:color w:val="auto"/>
          <w:sz w:val="24"/>
          <w:szCs w:val="24"/>
        </w:rPr>
        <w:t>TVS</w:t>
      </w:r>
      <w:r w:rsidR="006E6242" w:rsidRPr="00D459C3">
        <w:rPr>
          <w:rFonts w:asciiTheme="minorHAnsi" w:eastAsia="標楷體" w:hAnsiTheme="minorHAnsi" w:cstheme="minorHAnsi"/>
          <w:color w:val="auto"/>
          <w:sz w:val="24"/>
          <w:szCs w:val="24"/>
        </w:rPr>
        <w:t>共同簽認之課程證書</w:t>
      </w:r>
      <w:r w:rsidR="00E32AB0" w:rsidRPr="00D459C3">
        <w:rPr>
          <w:rFonts w:asciiTheme="minorHAnsi" w:eastAsia="標楷體" w:hAnsiTheme="minorHAnsi" w:cstheme="minorHAnsi"/>
          <w:color w:val="auto"/>
          <w:sz w:val="24"/>
          <w:szCs w:val="22"/>
        </w:rPr>
        <w:t>。</w:t>
      </w:r>
      <w:r w:rsidR="00702BED" w:rsidRPr="00D459C3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所得到之證書內容將明確註記該認證</w:t>
      </w:r>
      <w:r w:rsidR="00EE47A6" w:rsidRPr="00D459C3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允許所受認證者可使用輔以達</w:t>
      </w:r>
      <w:r w:rsidR="00061664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治療方法</w:t>
      </w:r>
      <w:r w:rsidR="00EE47A6" w:rsidRPr="00D459C3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，</w:t>
      </w:r>
      <w:r w:rsidR="00EE47A6" w:rsidRPr="005D3132">
        <w:rPr>
          <w:rFonts w:asciiTheme="minorHAnsi" w:eastAsia="標楷體" w:hAnsiTheme="minorHAnsi" w:cstheme="minorHAnsi" w:hint="eastAsia"/>
          <w:b/>
          <w:bCs/>
          <w:color w:val="auto"/>
          <w:sz w:val="24"/>
          <w:szCs w:val="22"/>
        </w:rPr>
        <w:t>但無權</w:t>
      </w:r>
      <w:r w:rsidR="00061664">
        <w:rPr>
          <w:rFonts w:asciiTheme="minorHAnsi" w:eastAsia="標楷體" w:hAnsiTheme="minorHAnsi" w:cstheme="minorHAnsi" w:hint="eastAsia"/>
          <w:b/>
          <w:bCs/>
          <w:color w:val="auto"/>
          <w:sz w:val="24"/>
          <w:szCs w:val="22"/>
        </w:rPr>
        <w:t>對任何人</w:t>
      </w:r>
      <w:r w:rsidR="00EE47A6" w:rsidRPr="005D3132">
        <w:rPr>
          <w:rFonts w:asciiTheme="minorHAnsi" w:eastAsia="標楷體" w:hAnsiTheme="minorHAnsi" w:cstheme="minorHAnsi" w:hint="eastAsia"/>
          <w:b/>
          <w:bCs/>
          <w:color w:val="auto"/>
          <w:sz w:val="24"/>
          <w:szCs w:val="22"/>
        </w:rPr>
        <w:t>開設</w:t>
      </w:r>
      <w:r w:rsidR="00061664">
        <w:rPr>
          <w:rFonts w:asciiTheme="minorHAnsi" w:eastAsia="標楷體" w:hAnsiTheme="minorHAnsi" w:cstheme="minorHAnsi" w:hint="eastAsia"/>
          <w:b/>
          <w:bCs/>
          <w:color w:val="auto"/>
          <w:sz w:val="24"/>
          <w:szCs w:val="22"/>
        </w:rPr>
        <w:t>輔以達治療</w:t>
      </w:r>
      <w:r w:rsidR="00EE47A6" w:rsidRPr="005D3132">
        <w:rPr>
          <w:rFonts w:asciiTheme="minorHAnsi" w:eastAsia="標楷體" w:hAnsiTheme="minorHAnsi" w:cstheme="minorHAnsi" w:hint="eastAsia"/>
          <w:b/>
          <w:bCs/>
          <w:color w:val="auto"/>
          <w:sz w:val="24"/>
          <w:szCs w:val="22"/>
        </w:rPr>
        <w:t>培訓課程</w:t>
      </w:r>
      <w:r w:rsidR="00EE47A6" w:rsidRPr="00D459C3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。</w:t>
      </w:r>
    </w:p>
    <w:p w:rsidR="008567E9" w:rsidRDefault="00D459C3" w:rsidP="008567E9">
      <w:pPr>
        <w:pStyle w:val="Web"/>
        <w:snapToGrid w:val="0"/>
        <w:spacing w:before="0" w:beforeAutospacing="0" w:after="0" w:afterAutospacing="0" w:line="276" w:lineRule="auto"/>
        <w:ind w:left="1697" w:hangingChars="707" w:hanging="1697"/>
        <w:jc w:val="both"/>
        <w:rPr>
          <w:rFonts w:asciiTheme="minorHAnsi" w:eastAsia="標楷體" w:hAnsiTheme="minorHAnsi" w:cstheme="minorHAnsi"/>
          <w:color w:val="auto"/>
          <w:sz w:val="24"/>
          <w:szCs w:val="22"/>
        </w:rPr>
      </w:pPr>
      <w:r w:rsidRPr="00D459C3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第</w:t>
      </w:r>
      <w:r w:rsidRPr="00D459C3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 xml:space="preserve">  </w:t>
      </w:r>
      <w:r w:rsidRPr="00D459C3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六</w:t>
      </w:r>
      <w:r w:rsidRPr="00D459C3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 xml:space="preserve">  </w:t>
      </w:r>
      <w:r w:rsidRPr="00D459C3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條</w:t>
      </w:r>
      <w:r w:rsidRPr="00D459C3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 xml:space="preserve">    </w:t>
      </w:r>
      <w:r w:rsidRPr="00D459C3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課程認證之達成及未達成</w:t>
      </w:r>
      <w:r w:rsidR="005F76FA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：</w:t>
      </w:r>
    </w:p>
    <w:p w:rsidR="00A56429" w:rsidRDefault="00050847" w:rsidP="008567E9">
      <w:pPr>
        <w:pStyle w:val="Web"/>
        <w:snapToGrid w:val="0"/>
        <w:spacing w:before="0" w:beforeAutospacing="0" w:after="0" w:afterAutospacing="0" w:line="276" w:lineRule="auto"/>
        <w:ind w:leftChars="707" w:left="1697" w:firstLineChars="1" w:firstLine="2"/>
        <w:jc w:val="both"/>
        <w:rPr>
          <w:rFonts w:asciiTheme="minorHAnsi" w:eastAsia="標楷體" w:hAnsiTheme="minorHAnsi" w:cstheme="minorHAnsi"/>
          <w:b/>
          <w:color w:val="auto"/>
          <w:sz w:val="24"/>
          <w:szCs w:val="22"/>
        </w:rPr>
      </w:pPr>
      <w:r w:rsidRPr="00D459C3">
        <w:rPr>
          <w:rFonts w:asciiTheme="minorHAnsi" w:eastAsia="標楷體" w:hAnsiTheme="minorHAnsi" w:cstheme="minorHAnsi"/>
          <w:color w:val="auto"/>
          <w:sz w:val="24"/>
          <w:szCs w:val="22"/>
        </w:rPr>
        <w:t>參加者</w:t>
      </w:r>
      <w:r w:rsidR="00D459C3" w:rsidRPr="00D459C3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完成</w:t>
      </w:r>
      <w:r w:rsidR="00A56429" w:rsidRPr="00D459C3">
        <w:rPr>
          <w:rFonts w:asciiTheme="minorHAnsi" w:eastAsia="標楷體" w:hAnsiTheme="minorHAnsi" w:cstheme="minorHAnsi"/>
          <w:color w:val="auto"/>
          <w:sz w:val="24"/>
          <w:szCs w:val="22"/>
        </w:rPr>
        <w:t>課程</w:t>
      </w:r>
      <w:r w:rsidR="00D459C3" w:rsidRPr="00D459C3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並</w:t>
      </w:r>
      <w:r w:rsidR="00D459C3" w:rsidRPr="00D459C3">
        <w:rPr>
          <w:rFonts w:asciiTheme="minorHAnsi" w:eastAsia="標楷體" w:hAnsiTheme="minorHAnsi" w:cstheme="minorHAnsi"/>
          <w:color w:val="auto"/>
          <w:sz w:val="24"/>
          <w:szCs w:val="22"/>
        </w:rPr>
        <w:t>達</w:t>
      </w:r>
      <w:r w:rsidR="00D459C3" w:rsidRPr="00D459C3">
        <w:rPr>
          <w:rFonts w:asciiTheme="minorHAnsi" w:eastAsia="標楷體" w:hAnsiTheme="minorHAnsi" w:cstheme="minorHAnsi"/>
          <w:color w:val="auto"/>
          <w:sz w:val="24"/>
          <w:szCs w:val="22"/>
        </w:rPr>
        <w:t>IVG</w:t>
      </w:r>
      <w:r w:rsidR="00D459C3" w:rsidRPr="00D459C3">
        <w:rPr>
          <w:rFonts w:asciiTheme="minorHAnsi" w:eastAsia="標楷體" w:hAnsiTheme="minorHAnsi" w:cstheme="minorHAnsi"/>
          <w:color w:val="auto"/>
          <w:sz w:val="24"/>
          <w:szCs w:val="22"/>
        </w:rPr>
        <w:t>認定標準，即可得到認證</w:t>
      </w:r>
      <w:r w:rsidR="00D459C3" w:rsidRPr="00D459C3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。若於課程</w:t>
      </w:r>
      <w:r w:rsidR="00A56429" w:rsidRPr="00D459C3">
        <w:rPr>
          <w:rFonts w:asciiTheme="minorHAnsi" w:eastAsia="標楷體" w:hAnsiTheme="minorHAnsi" w:cstheme="minorHAnsi"/>
          <w:color w:val="auto"/>
          <w:sz w:val="24"/>
          <w:szCs w:val="22"/>
        </w:rPr>
        <w:t>中</w:t>
      </w:r>
      <w:r w:rsidRPr="00D459C3">
        <w:rPr>
          <w:rFonts w:asciiTheme="minorHAnsi" w:eastAsia="標楷體" w:hAnsiTheme="minorHAnsi" w:cstheme="minorHAnsi"/>
          <w:color w:val="auto"/>
          <w:sz w:val="24"/>
          <w:szCs w:val="22"/>
        </w:rPr>
        <w:t>未達</w:t>
      </w:r>
      <w:r w:rsidR="00E32AB0" w:rsidRPr="00D459C3">
        <w:rPr>
          <w:rFonts w:asciiTheme="minorHAnsi" w:eastAsia="標楷體" w:hAnsiTheme="minorHAnsi" w:cstheme="minorHAnsi"/>
          <w:color w:val="auto"/>
          <w:sz w:val="24"/>
          <w:szCs w:val="22"/>
        </w:rPr>
        <w:t>學習</w:t>
      </w:r>
      <w:r w:rsidRPr="00D459C3">
        <w:rPr>
          <w:rFonts w:asciiTheme="minorHAnsi" w:eastAsia="標楷體" w:hAnsiTheme="minorHAnsi" w:cstheme="minorHAnsi"/>
          <w:color w:val="auto"/>
          <w:sz w:val="24"/>
          <w:szCs w:val="22"/>
        </w:rPr>
        <w:t>標準，課程進行中</w:t>
      </w:r>
      <w:r w:rsidRPr="00D459C3">
        <w:rPr>
          <w:rFonts w:asciiTheme="minorHAnsi" w:eastAsia="標楷體" w:hAnsiTheme="minorHAnsi" w:cstheme="minorHAnsi"/>
          <w:color w:val="auto"/>
          <w:sz w:val="24"/>
          <w:szCs w:val="22"/>
        </w:rPr>
        <w:t>IVG</w:t>
      </w:r>
      <w:r w:rsidR="00A56429" w:rsidRPr="00D459C3">
        <w:rPr>
          <w:rFonts w:asciiTheme="minorHAnsi" w:eastAsia="標楷體" w:hAnsiTheme="minorHAnsi" w:cstheme="minorHAnsi"/>
          <w:color w:val="auto"/>
          <w:sz w:val="24"/>
          <w:szCs w:val="22"/>
        </w:rPr>
        <w:t>講師與助教會告知並</w:t>
      </w:r>
      <w:r w:rsidR="00E32AB0" w:rsidRPr="00D459C3">
        <w:rPr>
          <w:rFonts w:asciiTheme="minorHAnsi" w:eastAsia="標楷體" w:hAnsiTheme="minorHAnsi" w:cstheme="minorHAnsi"/>
          <w:color w:val="auto"/>
          <w:sz w:val="24"/>
          <w:szCs w:val="22"/>
        </w:rPr>
        <w:t>給予</w:t>
      </w:r>
      <w:r w:rsidR="00A56429" w:rsidRPr="00D459C3">
        <w:rPr>
          <w:rFonts w:asciiTheme="minorHAnsi" w:eastAsia="標楷體" w:hAnsiTheme="minorHAnsi" w:cstheme="minorHAnsi"/>
          <w:color w:val="auto"/>
          <w:sz w:val="24"/>
          <w:szCs w:val="22"/>
        </w:rPr>
        <w:t>輔導</w:t>
      </w:r>
      <w:r w:rsidR="00E32AB0" w:rsidRPr="00D459C3">
        <w:rPr>
          <w:rFonts w:asciiTheme="minorHAnsi" w:eastAsia="標楷體" w:hAnsiTheme="minorHAnsi" w:cstheme="minorHAnsi"/>
          <w:color w:val="auto"/>
          <w:sz w:val="24"/>
          <w:szCs w:val="22"/>
        </w:rPr>
        <w:t>協助</w:t>
      </w:r>
      <w:r w:rsidR="00A56429" w:rsidRPr="00D459C3">
        <w:rPr>
          <w:rFonts w:asciiTheme="minorHAnsi" w:eastAsia="標楷體" w:hAnsiTheme="minorHAnsi" w:cstheme="minorHAnsi"/>
          <w:color w:val="auto"/>
          <w:sz w:val="24"/>
          <w:szCs w:val="22"/>
        </w:rPr>
        <w:t>，</w:t>
      </w:r>
      <w:r w:rsidR="00E32AB0" w:rsidRPr="00D459C3">
        <w:rPr>
          <w:rFonts w:asciiTheme="minorHAnsi" w:eastAsia="標楷體" w:hAnsiTheme="minorHAnsi" w:cstheme="minorHAnsi"/>
          <w:color w:val="auto"/>
          <w:sz w:val="24"/>
          <w:szCs w:val="22"/>
        </w:rPr>
        <w:t>協助</w:t>
      </w:r>
      <w:r w:rsidR="00A56429" w:rsidRPr="00D459C3">
        <w:rPr>
          <w:rFonts w:asciiTheme="minorHAnsi" w:eastAsia="標楷體" w:hAnsiTheme="minorHAnsi" w:cstheme="minorHAnsi"/>
          <w:color w:val="auto"/>
          <w:sz w:val="24"/>
          <w:szCs w:val="22"/>
        </w:rPr>
        <w:t>學員能力</w:t>
      </w:r>
      <w:r w:rsidR="00E32AB0" w:rsidRPr="00D459C3">
        <w:rPr>
          <w:rFonts w:asciiTheme="minorHAnsi" w:eastAsia="標楷體" w:hAnsiTheme="minorHAnsi" w:cstheme="minorHAnsi"/>
          <w:color w:val="auto"/>
          <w:sz w:val="24"/>
          <w:szCs w:val="22"/>
        </w:rPr>
        <w:t>提升</w:t>
      </w:r>
      <w:r w:rsidR="00A56429" w:rsidRPr="00D459C3">
        <w:rPr>
          <w:rFonts w:asciiTheme="minorHAnsi" w:eastAsia="標楷體" w:hAnsiTheme="minorHAnsi" w:cstheme="minorHAnsi"/>
          <w:color w:val="auto"/>
          <w:sz w:val="24"/>
          <w:szCs w:val="22"/>
        </w:rPr>
        <w:t>並</w:t>
      </w:r>
      <w:r w:rsidR="00E32AB0" w:rsidRPr="00D459C3">
        <w:rPr>
          <w:rFonts w:asciiTheme="minorHAnsi" w:eastAsia="標楷體" w:hAnsiTheme="minorHAnsi" w:cstheme="minorHAnsi"/>
          <w:color w:val="auto"/>
          <w:sz w:val="24"/>
          <w:szCs w:val="22"/>
        </w:rPr>
        <w:t>輔導</w:t>
      </w:r>
      <w:r w:rsidR="00A56429" w:rsidRPr="00D459C3">
        <w:rPr>
          <w:rFonts w:asciiTheme="minorHAnsi" w:eastAsia="標楷體" w:hAnsiTheme="minorHAnsi" w:cstheme="minorHAnsi"/>
          <w:color w:val="auto"/>
          <w:sz w:val="24"/>
          <w:szCs w:val="22"/>
        </w:rPr>
        <w:t>完成</w:t>
      </w:r>
      <w:r w:rsidRPr="00D459C3">
        <w:rPr>
          <w:rFonts w:asciiTheme="minorHAnsi" w:eastAsia="標楷體" w:hAnsiTheme="minorHAnsi" w:cstheme="minorHAnsi"/>
          <w:color w:val="auto"/>
          <w:sz w:val="24"/>
          <w:szCs w:val="22"/>
        </w:rPr>
        <w:t>課程，</w:t>
      </w:r>
      <w:r w:rsidR="00E32AB0" w:rsidRPr="00D459C3">
        <w:rPr>
          <w:rFonts w:asciiTheme="minorHAnsi" w:eastAsia="標楷體" w:hAnsiTheme="minorHAnsi" w:cstheme="minorHAnsi"/>
          <w:color w:val="auto"/>
          <w:sz w:val="24"/>
          <w:szCs w:val="22"/>
        </w:rPr>
        <w:t>若</w:t>
      </w:r>
      <w:r w:rsidR="00D459C3" w:rsidRPr="00D459C3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參加者</w:t>
      </w:r>
      <w:r w:rsidR="00E32AB0" w:rsidRPr="00D459C3">
        <w:rPr>
          <w:rFonts w:asciiTheme="minorHAnsi" w:eastAsia="標楷體" w:hAnsiTheme="minorHAnsi" w:cstheme="minorHAnsi"/>
          <w:color w:val="auto"/>
          <w:sz w:val="24"/>
          <w:szCs w:val="22"/>
        </w:rPr>
        <w:t>經</w:t>
      </w:r>
      <w:r w:rsidR="005D3132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授以</w:t>
      </w:r>
      <w:r w:rsidR="00E32AB0" w:rsidRPr="00D459C3">
        <w:rPr>
          <w:rFonts w:asciiTheme="minorHAnsi" w:eastAsia="標楷體" w:hAnsiTheme="minorHAnsi" w:cstheme="minorHAnsi"/>
          <w:color w:val="auto"/>
          <w:sz w:val="24"/>
          <w:szCs w:val="22"/>
        </w:rPr>
        <w:t>輔導</w:t>
      </w:r>
      <w:r w:rsidR="005D3132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機會後</w:t>
      </w:r>
      <w:r w:rsidR="00E32AB0" w:rsidRPr="00D459C3">
        <w:rPr>
          <w:rFonts w:asciiTheme="minorHAnsi" w:eastAsia="標楷體" w:hAnsiTheme="minorHAnsi" w:cstheme="minorHAnsi"/>
          <w:color w:val="auto"/>
          <w:sz w:val="24"/>
          <w:szCs w:val="22"/>
        </w:rPr>
        <w:t>仍無法</w:t>
      </w:r>
      <w:r w:rsidR="00D459C3" w:rsidRPr="00D459C3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達到</w:t>
      </w:r>
      <w:r w:rsidR="00D459C3" w:rsidRPr="00D459C3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IVG</w:t>
      </w:r>
      <w:r w:rsidR="00D459C3" w:rsidRPr="00D459C3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認定之標準或無法</w:t>
      </w:r>
      <w:r w:rsidR="00E32AB0" w:rsidRPr="00D459C3">
        <w:rPr>
          <w:rFonts w:asciiTheme="minorHAnsi" w:eastAsia="標楷體" w:hAnsiTheme="minorHAnsi" w:cstheme="minorHAnsi"/>
          <w:color w:val="auto"/>
          <w:sz w:val="24"/>
          <w:szCs w:val="22"/>
        </w:rPr>
        <w:t>完成課程訓練，將</w:t>
      </w:r>
      <w:r w:rsidR="00061664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無法授予</w:t>
      </w:r>
      <w:r w:rsidR="00E32AB0" w:rsidRPr="00D459C3">
        <w:rPr>
          <w:rFonts w:asciiTheme="minorHAnsi" w:eastAsia="標楷體" w:hAnsiTheme="minorHAnsi" w:cstheme="minorHAnsi"/>
          <w:color w:val="auto"/>
          <w:sz w:val="24"/>
          <w:szCs w:val="22"/>
        </w:rPr>
        <w:t>國際證書</w:t>
      </w:r>
      <w:r w:rsidR="00061664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且</w:t>
      </w:r>
      <w:r w:rsidR="00E32AB0" w:rsidRPr="00D459C3">
        <w:rPr>
          <w:rFonts w:asciiTheme="minorHAnsi" w:eastAsia="標楷體" w:hAnsiTheme="minorHAnsi" w:cstheme="minorHAnsi"/>
          <w:color w:val="auto"/>
          <w:sz w:val="24"/>
          <w:szCs w:val="22"/>
        </w:rPr>
        <w:t>不予退費</w:t>
      </w:r>
      <w:r w:rsidRPr="00D459C3">
        <w:rPr>
          <w:rFonts w:asciiTheme="minorHAnsi" w:eastAsia="標楷體" w:hAnsiTheme="minorHAnsi" w:cstheme="minorHAnsi"/>
          <w:color w:val="auto"/>
          <w:sz w:val="24"/>
          <w:szCs w:val="22"/>
        </w:rPr>
        <w:t>。</w:t>
      </w:r>
      <w:r w:rsidRPr="00006352">
        <w:rPr>
          <w:rFonts w:asciiTheme="minorHAnsi" w:eastAsia="標楷體" w:hAnsiTheme="minorHAnsi" w:cstheme="minorHAnsi"/>
          <w:b/>
          <w:color w:val="auto"/>
          <w:sz w:val="24"/>
          <w:szCs w:val="22"/>
        </w:rPr>
        <w:t>所有課程不論通過認</w:t>
      </w:r>
      <w:r w:rsidR="00061664">
        <w:rPr>
          <w:rFonts w:asciiTheme="minorHAnsi" w:eastAsia="標楷體" w:hAnsiTheme="minorHAnsi" w:cstheme="minorHAnsi" w:hint="eastAsia"/>
          <w:b/>
          <w:color w:val="auto"/>
          <w:sz w:val="24"/>
          <w:szCs w:val="22"/>
        </w:rPr>
        <w:t>證</w:t>
      </w:r>
      <w:r w:rsidRPr="00006352">
        <w:rPr>
          <w:rFonts w:asciiTheme="minorHAnsi" w:eastAsia="標楷體" w:hAnsiTheme="minorHAnsi" w:cstheme="minorHAnsi"/>
          <w:b/>
          <w:color w:val="auto"/>
          <w:sz w:val="24"/>
          <w:szCs w:val="22"/>
        </w:rPr>
        <w:t>與否，</w:t>
      </w:r>
      <w:proofErr w:type="gramStart"/>
      <w:r w:rsidRPr="00006352">
        <w:rPr>
          <w:rFonts w:asciiTheme="minorHAnsi" w:eastAsia="標楷體" w:hAnsiTheme="minorHAnsi" w:cstheme="minorHAnsi"/>
          <w:b/>
          <w:color w:val="auto"/>
          <w:sz w:val="24"/>
          <w:szCs w:val="22"/>
        </w:rPr>
        <w:t>均不提供</w:t>
      </w:r>
      <w:proofErr w:type="gramEnd"/>
      <w:r w:rsidRPr="00006352">
        <w:rPr>
          <w:rFonts w:asciiTheme="minorHAnsi" w:eastAsia="標楷體" w:hAnsiTheme="minorHAnsi" w:cstheme="minorHAnsi"/>
          <w:b/>
          <w:color w:val="auto"/>
          <w:sz w:val="24"/>
          <w:szCs w:val="22"/>
        </w:rPr>
        <w:t>任何書面上課</w:t>
      </w:r>
      <w:r w:rsidR="00917E67">
        <w:rPr>
          <w:rFonts w:asciiTheme="minorHAnsi" w:eastAsia="標楷體" w:hAnsiTheme="minorHAnsi" w:cstheme="minorHAnsi" w:hint="eastAsia"/>
          <w:b/>
          <w:color w:val="auto"/>
          <w:sz w:val="24"/>
          <w:szCs w:val="22"/>
        </w:rPr>
        <w:t>證</w:t>
      </w:r>
      <w:r w:rsidRPr="00006352">
        <w:rPr>
          <w:rFonts w:asciiTheme="minorHAnsi" w:eastAsia="標楷體" w:hAnsiTheme="minorHAnsi" w:cstheme="minorHAnsi"/>
          <w:b/>
          <w:color w:val="auto"/>
          <w:sz w:val="24"/>
          <w:szCs w:val="22"/>
        </w:rPr>
        <w:t>明。</w:t>
      </w:r>
    </w:p>
    <w:p w:rsidR="00F96069" w:rsidRPr="00B868E8" w:rsidRDefault="00F96069" w:rsidP="00B868E8">
      <w:pPr>
        <w:pStyle w:val="Web"/>
        <w:snapToGrid w:val="0"/>
        <w:spacing w:before="0" w:beforeAutospacing="0" w:after="0" w:afterAutospacing="0" w:line="276" w:lineRule="auto"/>
        <w:ind w:left="1699" w:hangingChars="708" w:hanging="1699"/>
        <w:jc w:val="both"/>
        <w:rPr>
          <w:rFonts w:asciiTheme="minorHAnsi" w:eastAsia="標楷體" w:hAnsiTheme="minorHAnsi" w:cstheme="minorHAnsi"/>
          <w:color w:val="auto"/>
          <w:sz w:val="24"/>
          <w:szCs w:val="22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第　</w:t>
      </w:r>
      <w:r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七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　條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    </w:t>
      </w:r>
      <w:r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智慧財產權保障</w:t>
      </w:r>
      <w:r w:rsidRPr="00AD696D">
        <w:rPr>
          <w:rFonts w:asciiTheme="minorHAnsi" w:eastAsia="標楷體" w:hAnsiTheme="minorHAnsi" w:cstheme="minorHAnsi"/>
          <w:color w:val="auto"/>
          <w:sz w:val="24"/>
          <w:szCs w:val="22"/>
        </w:rPr>
        <w:t>：</w:t>
      </w:r>
    </w:p>
    <w:p w:rsidR="00F96069" w:rsidRPr="00D459C3" w:rsidRDefault="00F96069" w:rsidP="008567E9">
      <w:pPr>
        <w:pStyle w:val="Web"/>
        <w:snapToGrid w:val="0"/>
        <w:spacing w:before="0" w:beforeAutospacing="0" w:after="0" w:afterAutospacing="0" w:line="276" w:lineRule="auto"/>
        <w:ind w:leftChars="707" w:left="1697" w:firstLineChars="1" w:firstLine="2"/>
        <w:jc w:val="both"/>
        <w:rPr>
          <w:rFonts w:asciiTheme="minorHAnsi" w:eastAsia="標楷體" w:hAnsiTheme="minorHAnsi" w:cstheme="minorHAnsi"/>
          <w:color w:val="auto"/>
          <w:sz w:val="24"/>
          <w:szCs w:val="22"/>
        </w:rPr>
      </w:pPr>
      <w:r w:rsidRPr="00F96069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基於遵守台灣著作權法，落實智慧財產權之維護，</w:t>
      </w:r>
      <w:r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甲方</w:t>
      </w:r>
      <w:r w:rsidRPr="00F96069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承諾對於課程中所</w:t>
      </w:r>
      <w:r w:rsidR="00B868E8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使用的</w:t>
      </w:r>
      <w:r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書</w:t>
      </w:r>
      <w:r w:rsidR="00B868E8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本、圖片</w:t>
      </w:r>
      <w:r w:rsidR="00A95FB6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、</w:t>
      </w:r>
      <w:r w:rsidR="00A95FB6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Logo</w:t>
      </w:r>
      <w:r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或媒體資料，</w:t>
      </w:r>
      <w:r w:rsidRPr="00F96069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不會進行任何型式的重製、傳播及其他一切違反著作權法之行為。上課期間嚴禁</w:t>
      </w:r>
      <w:r w:rsidR="005F76FA">
        <w:rPr>
          <w:rFonts w:asciiTheme="minorHAnsi" w:eastAsia="標楷體" w:hAnsiTheme="minorHAnsi" w:cstheme="minorHAnsi" w:hint="eastAsia"/>
          <w:color w:val="auto"/>
          <w:sz w:val="24"/>
          <w:szCs w:val="24"/>
        </w:rPr>
        <w:t>錄音、錄影、照相、</w:t>
      </w:r>
      <w:proofErr w:type="gramStart"/>
      <w:r w:rsidR="005F76FA">
        <w:rPr>
          <w:rFonts w:asciiTheme="minorHAnsi" w:eastAsia="標楷體" w:hAnsiTheme="minorHAnsi" w:cstheme="minorHAnsi" w:hint="eastAsia"/>
          <w:color w:val="auto"/>
          <w:sz w:val="24"/>
          <w:szCs w:val="24"/>
        </w:rPr>
        <w:t>翻拍等紀錄</w:t>
      </w:r>
      <w:proofErr w:type="gramEnd"/>
      <w:r w:rsidR="005F76FA">
        <w:rPr>
          <w:rFonts w:asciiTheme="minorHAnsi" w:eastAsia="標楷體" w:hAnsiTheme="minorHAnsi" w:cstheme="minorHAnsi" w:hint="eastAsia"/>
          <w:color w:val="auto"/>
          <w:sz w:val="24"/>
          <w:szCs w:val="24"/>
        </w:rPr>
        <w:t>行為</w:t>
      </w:r>
      <w:r w:rsidRPr="00F96069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。本人若違反上述規定而導致</w:t>
      </w:r>
      <w:r w:rsidR="00B868E8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乙方及</w:t>
      </w:r>
      <w:r w:rsidRPr="00F96069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授課講師或授課講師所屬機構、組織或公司之任何損失，願無條件賠償一切損失並承擔法律責任</w:t>
      </w:r>
      <w:r w:rsidR="00B868E8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。</w:t>
      </w:r>
    </w:p>
    <w:p w:rsidR="008567E9" w:rsidRDefault="00050847" w:rsidP="00024190">
      <w:pPr>
        <w:pStyle w:val="Web"/>
        <w:snapToGrid w:val="0"/>
        <w:spacing w:before="0" w:beforeAutospacing="0" w:after="0" w:afterAutospacing="0" w:line="276" w:lineRule="auto"/>
        <w:jc w:val="both"/>
        <w:rPr>
          <w:rFonts w:asciiTheme="minorHAnsi" w:eastAsia="標楷體" w:hAnsiTheme="minorHAnsi" w:cstheme="minorHAnsi"/>
          <w:color w:val="auto"/>
          <w:sz w:val="24"/>
          <w:szCs w:val="22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第　</w:t>
      </w:r>
      <w:r w:rsidR="00B868E8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八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　條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    </w:t>
      </w:r>
      <w:r w:rsidRPr="00AD696D">
        <w:rPr>
          <w:rFonts w:asciiTheme="minorHAnsi" w:eastAsia="標楷體" w:hAnsiTheme="minorHAnsi" w:cstheme="minorHAnsi"/>
          <w:color w:val="auto"/>
          <w:sz w:val="24"/>
          <w:szCs w:val="22"/>
        </w:rPr>
        <w:t>報名資格：</w:t>
      </w:r>
    </w:p>
    <w:p w:rsidR="008567E9" w:rsidRDefault="00917E67" w:rsidP="00215560">
      <w:pPr>
        <w:pStyle w:val="Web"/>
        <w:snapToGrid w:val="0"/>
        <w:spacing w:before="0" w:beforeAutospacing="0" w:after="0" w:afterAutospacing="0" w:line="276" w:lineRule="auto"/>
        <w:ind w:leftChars="650" w:left="1560" w:firstLine="2"/>
        <w:jc w:val="both"/>
        <w:rPr>
          <w:rFonts w:asciiTheme="minorHAnsi" w:eastAsia="標楷體" w:hAnsiTheme="minorHAnsi" w:cstheme="minorHAnsi"/>
          <w:color w:val="auto"/>
          <w:sz w:val="24"/>
          <w:szCs w:val="22"/>
        </w:rPr>
      </w:pPr>
      <w:r>
        <w:rPr>
          <w:rFonts w:ascii="標楷體" w:eastAsia="標楷體" w:hAnsi="標楷體" w:cstheme="minorHAnsi" w:hint="eastAsia"/>
          <w:color w:val="auto"/>
          <w:sz w:val="24"/>
          <w:szCs w:val="22"/>
        </w:rPr>
        <w:t>（一）</w:t>
      </w:r>
      <w:r w:rsidR="00E32AB0" w:rsidRPr="00AD696D">
        <w:rPr>
          <w:rFonts w:asciiTheme="minorHAnsi" w:eastAsia="標楷體" w:hAnsiTheme="minorHAnsi" w:cstheme="minorHAnsi"/>
          <w:color w:val="auto"/>
          <w:sz w:val="24"/>
          <w:szCs w:val="22"/>
        </w:rPr>
        <w:t>國家醫師考試合格</w:t>
      </w:r>
      <w:r w:rsidR="00D459C3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或</w:t>
      </w:r>
      <w:r w:rsidR="00E32AB0" w:rsidRPr="00AD696D">
        <w:rPr>
          <w:rFonts w:asciiTheme="minorHAnsi" w:eastAsia="標楷體" w:hAnsiTheme="minorHAnsi" w:cstheme="minorHAnsi"/>
          <w:color w:val="auto"/>
          <w:sz w:val="24"/>
          <w:szCs w:val="22"/>
        </w:rPr>
        <w:t>國家物理治療師考試合格者</w:t>
      </w:r>
      <w:r w:rsidR="00050847" w:rsidRPr="00AD696D">
        <w:rPr>
          <w:rFonts w:asciiTheme="minorHAnsi" w:eastAsia="標楷體" w:hAnsiTheme="minorHAnsi" w:cstheme="minorHAnsi"/>
          <w:color w:val="auto"/>
          <w:sz w:val="24"/>
          <w:szCs w:val="22"/>
        </w:rPr>
        <w:t>。</w:t>
      </w:r>
    </w:p>
    <w:p w:rsidR="008567E9" w:rsidRDefault="00917E67" w:rsidP="00215560">
      <w:pPr>
        <w:pStyle w:val="Web"/>
        <w:snapToGrid w:val="0"/>
        <w:spacing w:before="0" w:beforeAutospacing="0" w:after="0" w:afterAutospacing="0" w:line="276" w:lineRule="auto"/>
        <w:ind w:leftChars="650" w:left="1560" w:firstLine="2"/>
        <w:jc w:val="both"/>
        <w:rPr>
          <w:rFonts w:ascii="標楷體" w:eastAsia="標楷體" w:hAnsi="標楷體" w:cstheme="minorHAnsi"/>
          <w:color w:val="auto"/>
          <w:sz w:val="24"/>
          <w:szCs w:val="22"/>
        </w:rPr>
      </w:pPr>
      <w:r>
        <w:rPr>
          <w:rFonts w:ascii="標楷體" w:eastAsia="標楷體" w:hAnsi="標楷體" w:cstheme="minorHAnsi" w:hint="eastAsia"/>
          <w:color w:val="auto"/>
          <w:sz w:val="24"/>
          <w:szCs w:val="22"/>
        </w:rPr>
        <w:t>（二）</w:t>
      </w:r>
      <w:r w:rsidR="00E32AB0" w:rsidRPr="00AD696D">
        <w:rPr>
          <w:rFonts w:asciiTheme="minorHAnsi" w:eastAsia="標楷體" w:hAnsiTheme="minorHAnsi" w:cstheme="minorHAnsi"/>
          <w:color w:val="auto"/>
          <w:sz w:val="24"/>
          <w:szCs w:val="22"/>
        </w:rPr>
        <w:t>滿兩年以上臨床治療經驗者。</w:t>
      </w:r>
    </w:p>
    <w:p w:rsidR="00215560" w:rsidRDefault="00917E67" w:rsidP="00B868E8">
      <w:pPr>
        <w:pStyle w:val="Web"/>
        <w:snapToGrid w:val="0"/>
        <w:spacing w:before="0" w:beforeAutospacing="0" w:after="0" w:afterAutospacing="0" w:line="276" w:lineRule="auto"/>
        <w:ind w:leftChars="650" w:left="1560" w:firstLine="2"/>
        <w:jc w:val="both"/>
        <w:rPr>
          <w:rFonts w:asciiTheme="minorHAnsi" w:eastAsia="標楷體" w:hAnsiTheme="minorHAnsi" w:cstheme="minorHAnsi"/>
          <w:color w:val="auto"/>
          <w:sz w:val="24"/>
          <w:szCs w:val="22"/>
        </w:rPr>
      </w:pPr>
      <w:r>
        <w:rPr>
          <w:rFonts w:ascii="標楷體" w:eastAsia="標楷體" w:hAnsi="標楷體" w:cstheme="minorHAnsi" w:hint="eastAsia"/>
          <w:color w:val="auto"/>
          <w:sz w:val="24"/>
          <w:szCs w:val="22"/>
        </w:rPr>
        <w:lastRenderedPageBreak/>
        <w:t>（三）</w:t>
      </w:r>
      <w:r w:rsidR="00E32AB0" w:rsidRPr="00AD696D">
        <w:rPr>
          <w:rFonts w:asciiTheme="minorHAnsi" w:eastAsia="標楷體" w:hAnsiTheme="minorHAnsi" w:cstheme="minorHAnsi"/>
          <w:color w:val="auto"/>
          <w:sz w:val="24"/>
          <w:szCs w:val="22"/>
        </w:rPr>
        <w:t>能確實完整參加所有訓練課程</w:t>
      </w:r>
      <w:r w:rsidR="00D459C3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，課程期間有兒童臨床工作機會</w:t>
      </w:r>
      <w:r w:rsidR="00050847" w:rsidRPr="00AD696D">
        <w:rPr>
          <w:rFonts w:asciiTheme="minorHAnsi" w:eastAsia="標楷體" w:hAnsiTheme="minorHAnsi" w:cstheme="minorHAnsi"/>
          <w:color w:val="auto"/>
          <w:sz w:val="24"/>
          <w:szCs w:val="22"/>
        </w:rPr>
        <w:t>。</w:t>
      </w:r>
    </w:p>
    <w:p w:rsidR="003C7BB3" w:rsidRPr="00AD696D" w:rsidRDefault="00917E67" w:rsidP="00B868E8">
      <w:pPr>
        <w:pStyle w:val="Web"/>
        <w:snapToGrid w:val="0"/>
        <w:spacing w:before="0" w:beforeAutospacing="0" w:after="0" w:afterAutospacing="0" w:line="276" w:lineRule="auto"/>
        <w:ind w:leftChars="650" w:left="2268" w:hanging="708"/>
        <w:rPr>
          <w:rFonts w:asciiTheme="minorHAnsi" w:eastAsia="標楷體" w:hAnsiTheme="minorHAnsi" w:cstheme="minorHAnsi"/>
          <w:color w:val="auto"/>
          <w:sz w:val="28"/>
          <w:szCs w:val="24"/>
        </w:rPr>
      </w:pPr>
      <w:r>
        <w:rPr>
          <w:rFonts w:ascii="標楷體" w:eastAsia="標楷體" w:hAnsi="標楷體" w:cstheme="minorHAnsi" w:hint="eastAsia"/>
          <w:color w:val="auto"/>
          <w:sz w:val="24"/>
          <w:szCs w:val="22"/>
        </w:rPr>
        <w:t>（四）</w:t>
      </w:r>
      <w:r w:rsidR="00C90D80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為</w:t>
      </w:r>
      <w:r w:rsidR="00E32AB0" w:rsidRPr="00AD696D">
        <w:rPr>
          <w:rFonts w:asciiTheme="minorHAnsi" w:eastAsia="標楷體" w:hAnsiTheme="minorHAnsi" w:cstheme="minorHAnsi"/>
          <w:color w:val="auto"/>
          <w:sz w:val="24"/>
          <w:szCs w:val="22"/>
        </w:rPr>
        <w:t>保護</w:t>
      </w:r>
      <w:r w:rsidR="00C90D80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女性學員</w:t>
      </w:r>
      <w:r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身體</w:t>
      </w:r>
      <w:r w:rsidR="00E32AB0" w:rsidRPr="00AD696D">
        <w:rPr>
          <w:rFonts w:asciiTheme="minorHAnsi" w:eastAsia="標楷體" w:hAnsiTheme="minorHAnsi" w:cstheme="minorHAnsi"/>
          <w:color w:val="auto"/>
          <w:sz w:val="24"/>
          <w:szCs w:val="22"/>
        </w:rPr>
        <w:t>健康，</w:t>
      </w:r>
      <w:r w:rsidRPr="00AD696D">
        <w:rPr>
          <w:rFonts w:asciiTheme="minorHAnsi" w:eastAsia="標楷體" w:hAnsiTheme="minorHAnsi" w:cstheme="minorHAnsi"/>
          <w:color w:val="auto"/>
          <w:sz w:val="24"/>
          <w:szCs w:val="22"/>
        </w:rPr>
        <w:t>若</w:t>
      </w:r>
      <w:r w:rsidR="00C90D80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女性學員</w:t>
      </w:r>
      <w:r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於</w:t>
      </w:r>
      <w:r w:rsidRPr="00AD696D">
        <w:rPr>
          <w:rFonts w:asciiTheme="minorHAnsi" w:eastAsia="標楷體" w:hAnsiTheme="minorHAnsi" w:cstheme="minorHAnsi"/>
          <w:color w:val="auto"/>
          <w:sz w:val="24"/>
          <w:szCs w:val="22"/>
        </w:rPr>
        <w:t>課程期間</w:t>
      </w:r>
      <w:r w:rsidR="00E32AB0" w:rsidRPr="00AD696D">
        <w:rPr>
          <w:rFonts w:asciiTheme="minorHAnsi" w:eastAsia="標楷體" w:hAnsiTheme="minorHAnsi" w:cstheme="minorHAnsi"/>
          <w:color w:val="auto"/>
          <w:sz w:val="24"/>
          <w:szCs w:val="22"/>
        </w:rPr>
        <w:t>懷孕將</w:t>
      </w:r>
      <w:r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停</w:t>
      </w:r>
      <w:r w:rsidR="00E32AB0" w:rsidRPr="00AD696D">
        <w:rPr>
          <w:rFonts w:asciiTheme="minorHAnsi" w:eastAsia="標楷體" w:hAnsiTheme="minorHAnsi" w:cstheme="minorHAnsi"/>
          <w:color w:val="auto"/>
          <w:sz w:val="24"/>
          <w:szCs w:val="22"/>
        </w:rPr>
        <w:t>止</w:t>
      </w:r>
      <w:r w:rsidR="00AC3A60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參與</w:t>
      </w:r>
      <w:r w:rsidR="00C90D80" w:rsidRPr="00AD696D">
        <w:rPr>
          <w:rFonts w:asciiTheme="minorHAnsi" w:eastAsia="標楷體" w:hAnsiTheme="minorHAnsi" w:cstheme="minorHAnsi"/>
          <w:color w:val="auto"/>
          <w:sz w:val="24"/>
          <w:szCs w:val="22"/>
        </w:rPr>
        <w:t>課程</w:t>
      </w:r>
      <w:r w:rsidR="00E32AB0" w:rsidRPr="00AD696D">
        <w:rPr>
          <w:rFonts w:asciiTheme="minorHAnsi" w:eastAsia="標楷體" w:hAnsiTheme="minorHAnsi" w:cstheme="minorHAnsi"/>
          <w:color w:val="auto"/>
          <w:sz w:val="24"/>
          <w:szCs w:val="22"/>
        </w:rPr>
        <w:t>資格，已繳費用將不允退還。</w:t>
      </w:r>
      <w:r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但本會將盡可能</w:t>
      </w:r>
      <w:r w:rsidRPr="00AD696D">
        <w:rPr>
          <w:rFonts w:asciiTheme="minorHAnsi" w:eastAsia="標楷體" w:hAnsiTheme="minorHAnsi" w:cstheme="minorHAnsi"/>
          <w:color w:val="auto"/>
          <w:sz w:val="24"/>
          <w:szCs w:val="22"/>
        </w:rPr>
        <w:t>輔導協調</w:t>
      </w:r>
      <w:r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讓學員</w:t>
      </w:r>
      <w:r w:rsidR="00E32AB0" w:rsidRPr="00AD696D">
        <w:rPr>
          <w:rFonts w:asciiTheme="minorHAnsi" w:eastAsia="標楷體" w:hAnsiTheme="minorHAnsi" w:cstheme="minorHAnsi"/>
          <w:color w:val="auto"/>
          <w:sz w:val="24"/>
          <w:szCs w:val="22"/>
        </w:rPr>
        <w:t>於下屆</w:t>
      </w:r>
      <w:r w:rsidR="00050847" w:rsidRPr="00AD696D">
        <w:rPr>
          <w:rFonts w:asciiTheme="minorHAnsi" w:eastAsia="標楷體" w:hAnsiTheme="minorHAnsi" w:cstheme="minorHAnsi"/>
          <w:color w:val="auto"/>
          <w:sz w:val="24"/>
          <w:szCs w:val="22"/>
        </w:rPr>
        <w:t>課</w:t>
      </w:r>
      <w:r w:rsidR="00E32AB0" w:rsidRPr="00AD696D">
        <w:rPr>
          <w:rFonts w:asciiTheme="minorHAnsi" w:eastAsia="標楷體" w:hAnsiTheme="minorHAnsi" w:cstheme="minorHAnsi"/>
          <w:color w:val="auto"/>
          <w:sz w:val="24"/>
          <w:szCs w:val="22"/>
        </w:rPr>
        <w:t>程</w:t>
      </w:r>
      <w:r w:rsidR="0002042D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中</w:t>
      </w:r>
      <w:r w:rsidR="0002042D">
        <w:rPr>
          <w:rFonts w:ascii="標楷體" w:eastAsia="標楷體" w:hAnsi="標楷體" w:cstheme="minorHAnsi" w:hint="eastAsia"/>
          <w:color w:val="auto"/>
          <w:sz w:val="24"/>
          <w:szCs w:val="22"/>
        </w:rPr>
        <w:t>，</w:t>
      </w:r>
      <w:r w:rsidR="00E32AB0" w:rsidRPr="00AD696D">
        <w:rPr>
          <w:rFonts w:asciiTheme="minorHAnsi" w:eastAsia="標楷體" w:hAnsiTheme="minorHAnsi" w:cstheme="minorHAnsi"/>
          <w:color w:val="auto"/>
          <w:sz w:val="24"/>
          <w:szCs w:val="22"/>
        </w:rPr>
        <w:t>繼續</w:t>
      </w:r>
      <w:r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參與</w:t>
      </w:r>
      <w:r w:rsidRPr="00AD696D">
        <w:rPr>
          <w:rFonts w:asciiTheme="minorHAnsi" w:eastAsia="標楷體" w:hAnsiTheme="minorHAnsi" w:cstheme="minorHAnsi"/>
          <w:color w:val="auto"/>
          <w:sz w:val="24"/>
          <w:szCs w:val="22"/>
        </w:rPr>
        <w:t>未完成之課程</w:t>
      </w:r>
      <w:r w:rsidR="00050847" w:rsidRPr="00AD696D">
        <w:rPr>
          <w:rFonts w:asciiTheme="minorHAnsi" w:eastAsia="標楷體" w:hAnsiTheme="minorHAnsi" w:cstheme="minorHAnsi"/>
          <w:color w:val="auto"/>
          <w:sz w:val="24"/>
          <w:szCs w:val="22"/>
        </w:rPr>
        <w:t>。</w:t>
      </w:r>
      <w:r w:rsidR="00E32AB0" w:rsidRPr="00AD696D">
        <w:rPr>
          <w:rFonts w:asciiTheme="minorHAnsi" w:eastAsia="標楷體" w:hAnsiTheme="minorHAnsi" w:cstheme="minorHAnsi"/>
          <w:color w:val="auto"/>
          <w:sz w:val="24"/>
          <w:szCs w:val="22"/>
        </w:rPr>
        <w:t>(</w:t>
      </w:r>
      <w:r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但</w:t>
      </w:r>
      <w:r w:rsidR="00E32AB0" w:rsidRPr="00AD696D">
        <w:rPr>
          <w:rFonts w:asciiTheme="minorHAnsi" w:eastAsia="標楷體" w:hAnsiTheme="minorHAnsi" w:cstheme="minorHAnsi"/>
          <w:color w:val="auto"/>
          <w:sz w:val="24"/>
          <w:szCs w:val="22"/>
        </w:rPr>
        <w:t>本</w:t>
      </w:r>
      <w:r w:rsidR="00006352"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學</w:t>
      </w:r>
      <w:r w:rsidR="00E32AB0" w:rsidRPr="00AD696D">
        <w:rPr>
          <w:rFonts w:asciiTheme="minorHAnsi" w:eastAsia="標楷體" w:hAnsiTheme="minorHAnsi" w:cstheme="minorHAnsi"/>
          <w:color w:val="auto"/>
          <w:sz w:val="24"/>
          <w:szCs w:val="22"/>
        </w:rPr>
        <w:t>會</w:t>
      </w:r>
      <w:r>
        <w:rPr>
          <w:rFonts w:asciiTheme="minorHAnsi" w:eastAsia="標楷體" w:hAnsiTheme="minorHAnsi" w:cstheme="minorHAnsi" w:hint="eastAsia"/>
          <w:color w:val="auto"/>
          <w:sz w:val="24"/>
          <w:szCs w:val="22"/>
        </w:rPr>
        <w:t>並無法</w:t>
      </w:r>
      <w:r w:rsidR="00E32AB0" w:rsidRPr="00AD696D">
        <w:rPr>
          <w:rFonts w:asciiTheme="minorHAnsi" w:eastAsia="標楷體" w:hAnsiTheme="minorHAnsi" w:cstheme="minorHAnsi"/>
          <w:color w:val="auto"/>
          <w:sz w:val="24"/>
          <w:szCs w:val="22"/>
        </w:rPr>
        <w:t>保證開辦</w:t>
      </w:r>
      <w:r w:rsidR="00196D36" w:rsidRPr="00AD696D">
        <w:rPr>
          <w:rFonts w:asciiTheme="minorHAnsi" w:eastAsia="標楷體" w:hAnsiTheme="minorHAnsi" w:cstheme="minorHAnsi"/>
          <w:color w:val="auto"/>
          <w:sz w:val="24"/>
          <w:szCs w:val="22"/>
        </w:rPr>
        <w:t>另屆</w:t>
      </w:r>
      <w:r w:rsidR="00E32AB0" w:rsidRPr="00AD696D">
        <w:rPr>
          <w:rFonts w:asciiTheme="minorHAnsi" w:eastAsia="標楷體" w:hAnsiTheme="minorHAnsi" w:cstheme="minorHAnsi"/>
          <w:color w:val="auto"/>
          <w:sz w:val="24"/>
          <w:szCs w:val="22"/>
        </w:rPr>
        <w:t>課程</w:t>
      </w:r>
      <w:r w:rsidR="00E32AB0" w:rsidRPr="00AD696D">
        <w:rPr>
          <w:rFonts w:asciiTheme="minorHAnsi" w:eastAsia="標楷體" w:hAnsiTheme="minorHAnsi" w:cstheme="minorHAnsi"/>
          <w:color w:val="auto"/>
          <w:sz w:val="24"/>
          <w:szCs w:val="22"/>
        </w:rPr>
        <w:t>)</w:t>
      </w:r>
    </w:p>
    <w:p w:rsidR="006B04ED" w:rsidRPr="00AD696D" w:rsidRDefault="00050847" w:rsidP="00D2385B">
      <w:pPr>
        <w:pStyle w:val="Web"/>
        <w:snapToGrid w:val="0"/>
        <w:spacing w:before="0" w:beforeAutospacing="0" w:after="0" w:afterAutospacing="0" w:line="276" w:lineRule="auto"/>
        <w:ind w:left="1697" w:hangingChars="707" w:hanging="1697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第　</w:t>
      </w:r>
      <w:r w:rsidR="00B868E8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九</w:t>
      </w:r>
      <w:r w:rsidR="006B04ED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　條　　師資</w:t>
      </w:r>
      <w:r w:rsidR="005F76FA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：</w:t>
      </w:r>
    </w:p>
    <w:p w:rsidR="007246D5" w:rsidRPr="00AD696D" w:rsidRDefault="006E6242" w:rsidP="00D2385B">
      <w:pPr>
        <w:pStyle w:val="Web"/>
        <w:snapToGrid w:val="0"/>
        <w:spacing w:before="0" w:beforeAutospacing="0" w:after="0" w:afterAutospacing="0" w:line="276" w:lineRule="auto"/>
        <w:ind w:left="1697" w:hangingChars="707" w:hanging="1697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　　　　　　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ab/>
      </w:r>
      <w:r w:rsidR="006B04ED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乙方聘請擔任</w:t>
      </w:r>
      <w:r w:rsidR="00031165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之講師為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IVG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遴選之合格輔以達訓練員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(Vojta instructors ) (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包含治療師身份訓練員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(Vojta therapy instructors)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及醫師身份訓練員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(Vojta medical instructors)</w:t>
      </w:r>
      <w:r w:rsidR="00196D36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；課程中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依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IVG</w:t>
      </w:r>
      <w:r w:rsidR="00196D36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講師需求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安排</w:t>
      </w:r>
      <w:r w:rsidR="00196D36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本國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教學助理。</w:t>
      </w:r>
    </w:p>
    <w:p w:rsidR="006B04ED" w:rsidRPr="00AD696D" w:rsidRDefault="007246D5" w:rsidP="00D2385B">
      <w:pPr>
        <w:pStyle w:val="Web"/>
        <w:snapToGrid w:val="0"/>
        <w:spacing w:before="0" w:beforeAutospacing="0" w:after="0" w:afterAutospacing="0" w:line="276" w:lineRule="auto"/>
        <w:ind w:leftChars="707" w:left="1697" w:firstLineChars="1" w:firstLine="2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課</w:t>
      </w:r>
      <w:r w:rsidR="006E6242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程中由乙方聘請課程中的原文口譯，包含理論課程及實作課程，原文口譯翻譯範圍限課程中所需之講師講授內容及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實作時的溝通事項，不包含課餘時間之其他事宜。</w:t>
      </w:r>
    </w:p>
    <w:p w:rsidR="006B04ED" w:rsidRPr="00AD696D" w:rsidRDefault="00050847" w:rsidP="00D2385B">
      <w:pPr>
        <w:pStyle w:val="Web"/>
        <w:snapToGrid w:val="0"/>
        <w:spacing w:before="0" w:beforeAutospacing="0" w:after="0" w:afterAutospacing="0" w:line="276" w:lineRule="auto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第　</w:t>
      </w:r>
      <w:r w:rsidR="00B868E8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十</w:t>
      </w:r>
      <w:r w:rsidR="006B04ED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　條　　上課地點</w:t>
      </w:r>
      <w:r w:rsidR="00044D5C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及設備</w:t>
      </w:r>
      <w:r w:rsidR="005F76FA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：</w:t>
      </w:r>
    </w:p>
    <w:p w:rsidR="00196D36" w:rsidRPr="00FB1DF9" w:rsidRDefault="00196D36" w:rsidP="00D2385B">
      <w:pPr>
        <w:pStyle w:val="Web"/>
        <w:snapToGrid w:val="0"/>
        <w:spacing w:before="0" w:beforeAutospacing="0" w:after="0" w:afterAutospacing="0" w:line="276" w:lineRule="auto"/>
        <w:ind w:leftChars="708" w:left="1699"/>
        <w:jc w:val="both"/>
        <w:rPr>
          <w:rFonts w:asciiTheme="minorHAnsi" w:eastAsia="標楷體" w:hAnsiTheme="minorHAnsi" w:cstheme="minorHAnsi"/>
          <w:color w:val="auto"/>
          <w:sz w:val="24"/>
          <w:szCs w:val="24"/>
        </w:rPr>
      </w:pPr>
      <w:r w:rsidRPr="00FB1DF9">
        <w:rPr>
          <w:rFonts w:asciiTheme="minorHAnsi" w:eastAsia="標楷體" w:hAnsiTheme="minorHAnsi" w:cstheme="minorHAnsi"/>
          <w:color w:val="auto"/>
          <w:sz w:val="24"/>
          <w:szCs w:val="24"/>
        </w:rPr>
        <w:t>由乙方全權依照課程需求安排上課地點，並負責課程中所需之所有器材</w:t>
      </w:r>
      <w:r w:rsidR="006B04ED" w:rsidRPr="00FB1DF9">
        <w:rPr>
          <w:rFonts w:asciiTheme="minorHAnsi" w:eastAsia="標楷體" w:hAnsiTheme="minorHAnsi" w:cstheme="minorHAnsi"/>
          <w:color w:val="auto"/>
          <w:sz w:val="24"/>
          <w:szCs w:val="24"/>
        </w:rPr>
        <w:t>。</w:t>
      </w:r>
      <w:r w:rsidR="00AE4DDB">
        <w:rPr>
          <w:rFonts w:asciiTheme="minorHAnsi" w:eastAsia="標楷體" w:hAnsiTheme="minorHAnsi" w:cstheme="minorHAnsi" w:hint="eastAsia"/>
          <w:color w:val="auto"/>
          <w:sz w:val="24"/>
          <w:szCs w:val="24"/>
        </w:rPr>
        <w:t>課程中將不提供課本、講義、及媒體資</w:t>
      </w:r>
      <w:r w:rsidR="005F76FA">
        <w:rPr>
          <w:rFonts w:asciiTheme="minorHAnsi" w:eastAsia="標楷體" w:hAnsiTheme="minorHAnsi" w:cstheme="minorHAnsi" w:hint="eastAsia"/>
          <w:color w:val="auto"/>
          <w:sz w:val="24"/>
          <w:szCs w:val="24"/>
        </w:rPr>
        <w:t>料</w:t>
      </w:r>
      <w:r w:rsidR="00C90D80">
        <w:rPr>
          <w:rFonts w:ascii="標楷體" w:eastAsia="標楷體" w:hAnsi="標楷體" w:cstheme="minorHAnsi" w:hint="eastAsia"/>
          <w:color w:val="auto"/>
          <w:sz w:val="24"/>
          <w:szCs w:val="24"/>
        </w:rPr>
        <w:t>。</w:t>
      </w:r>
      <w:r w:rsidR="00C90D80">
        <w:rPr>
          <w:rFonts w:asciiTheme="minorHAnsi" w:eastAsia="標楷體" w:hAnsiTheme="minorHAnsi" w:cstheme="minorHAnsi" w:hint="eastAsia"/>
          <w:color w:val="auto"/>
          <w:sz w:val="24"/>
          <w:szCs w:val="24"/>
        </w:rPr>
        <w:t>甲方須協助配合</w:t>
      </w:r>
      <w:r w:rsidR="007A7AF3">
        <w:rPr>
          <w:rFonts w:asciiTheme="minorHAnsi" w:eastAsia="標楷體" w:hAnsiTheme="minorHAnsi" w:cstheme="minorHAnsi" w:hint="eastAsia"/>
          <w:color w:val="auto"/>
          <w:sz w:val="24"/>
          <w:szCs w:val="24"/>
        </w:rPr>
        <w:t>乙</w:t>
      </w:r>
      <w:r w:rsidR="00C90D80">
        <w:rPr>
          <w:rFonts w:asciiTheme="minorHAnsi" w:eastAsia="標楷體" w:hAnsiTheme="minorHAnsi" w:cstheme="minorHAnsi" w:hint="eastAsia"/>
          <w:color w:val="auto"/>
          <w:sz w:val="24"/>
          <w:szCs w:val="24"/>
        </w:rPr>
        <w:t>方</w:t>
      </w:r>
      <w:r w:rsidR="007A7AF3">
        <w:rPr>
          <w:rFonts w:asciiTheme="minorHAnsi" w:eastAsia="標楷體" w:hAnsiTheme="minorHAnsi" w:cstheme="minorHAnsi" w:hint="eastAsia"/>
          <w:color w:val="auto"/>
          <w:sz w:val="24"/>
          <w:szCs w:val="24"/>
        </w:rPr>
        <w:t>安排處理上課事務</w:t>
      </w:r>
      <w:r w:rsidR="00AE4DDB">
        <w:rPr>
          <w:rFonts w:asciiTheme="minorHAnsi" w:eastAsia="標楷體" w:hAnsiTheme="minorHAnsi" w:cstheme="minorHAnsi" w:hint="eastAsia"/>
          <w:color w:val="auto"/>
          <w:sz w:val="24"/>
          <w:szCs w:val="24"/>
        </w:rPr>
        <w:t>。</w:t>
      </w:r>
    </w:p>
    <w:p w:rsidR="006B04ED" w:rsidRPr="00AD696D" w:rsidRDefault="00050847" w:rsidP="00D2385B">
      <w:pPr>
        <w:pStyle w:val="Web"/>
        <w:snapToGrid w:val="0"/>
        <w:spacing w:before="0" w:beforeAutospacing="0" w:after="0" w:afterAutospacing="0" w:line="276" w:lineRule="auto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第　</w:t>
      </w:r>
      <w:r w:rsidR="005D3132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十</w:t>
      </w:r>
      <w:r w:rsidR="00B868E8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一</w:t>
      </w:r>
      <w:r w:rsidR="006B04ED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　條　上課人數上限及</w:t>
      </w:r>
      <w:proofErr w:type="gramStart"/>
      <w:r w:rsidR="006B04ED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併</w:t>
      </w:r>
      <w:proofErr w:type="gramEnd"/>
      <w:r w:rsidR="006B04ED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班</w:t>
      </w:r>
      <w:r w:rsidR="00285053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：</w:t>
      </w:r>
    </w:p>
    <w:p w:rsidR="006B04ED" w:rsidRPr="00AD696D" w:rsidRDefault="006B04ED" w:rsidP="00D2385B">
      <w:pPr>
        <w:pStyle w:val="Web"/>
        <w:snapToGrid w:val="0"/>
        <w:spacing w:before="0" w:beforeAutospacing="0" w:after="0" w:afterAutospacing="0" w:line="276" w:lineRule="auto"/>
        <w:ind w:leftChars="708" w:left="1699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為提供良好學習環境及兼顧教學品質，乙方</w:t>
      </w:r>
      <w:proofErr w:type="gramStart"/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開設供甲方</w:t>
      </w:r>
      <w:proofErr w:type="gramEnd"/>
      <w:r w:rsidR="00044D5C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上課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之班別，其上課人數不得逾</w:t>
      </w:r>
      <w:r w:rsidR="00044D5C" w:rsidRPr="00AD696D">
        <w:rPr>
          <w:rFonts w:asciiTheme="minorHAnsi" w:eastAsia="標楷體" w:hAnsiTheme="minorHAnsi" w:cstheme="minorHAnsi"/>
          <w:color w:val="000000"/>
          <w:sz w:val="24"/>
          <w:szCs w:val="24"/>
          <w:u w:val="single"/>
        </w:rPr>
        <w:t xml:space="preserve"> </w:t>
      </w:r>
      <w:r w:rsidR="00196D36" w:rsidRPr="00AD696D">
        <w:rPr>
          <w:rFonts w:asciiTheme="minorHAnsi" w:eastAsia="標楷體" w:hAnsiTheme="minorHAnsi" w:cstheme="minorHAnsi"/>
          <w:color w:val="000000"/>
          <w:sz w:val="24"/>
          <w:szCs w:val="24"/>
          <w:u w:val="single"/>
        </w:rPr>
        <w:t>20</w:t>
      </w:r>
      <w:r w:rsidR="00044D5C" w:rsidRPr="00AD696D">
        <w:rPr>
          <w:rFonts w:asciiTheme="minorHAnsi" w:eastAsia="標楷體" w:hAnsiTheme="minorHAnsi" w:cstheme="minorHAnsi"/>
          <w:color w:val="000000"/>
          <w:sz w:val="24"/>
          <w:szCs w:val="24"/>
          <w:u w:val="single"/>
        </w:rPr>
        <w:t xml:space="preserve"> 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人。</w:t>
      </w:r>
    </w:p>
    <w:p w:rsidR="006B04ED" w:rsidRPr="00AD696D" w:rsidRDefault="006B04ED" w:rsidP="00D2385B">
      <w:pPr>
        <w:pStyle w:val="Web"/>
        <w:snapToGrid w:val="0"/>
        <w:spacing w:before="0" w:beforeAutospacing="0" w:after="0" w:afterAutospacing="0" w:line="276" w:lineRule="auto"/>
        <w:ind w:leftChars="708" w:left="1699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乙方違反前項規定者，甲方得終止契約並要求乙方退費。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              </w:t>
      </w:r>
    </w:p>
    <w:p w:rsidR="006B04ED" w:rsidRPr="00AD696D" w:rsidRDefault="00050847" w:rsidP="00D2385B">
      <w:pPr>
        <w:pStyle w:val="Web"/>
        <w:snapToGrid w:val="0"/>
        <w:spacing w:before="0" w:beforeAutospacing="0" w:after="0" w:afterAutospacing="0" w:line="276" w:lineRule="auto"/>
        <w:ind w:left="1699" w:hangingChars="708" w:hanging="1699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第　十</w:t>
      </w:r>
      <w:r w:rsidR="00B868E8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二</w:t>
      </w:r>
      <w:r w:rsidR="006B04ED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　條</w:t>
      </w:r>
      <w:r w:rsidR="006B04ED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  </w:t>
      </w:r>
      <w:r w:rsidR="006B04ED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因可歸責於乙方之事由，致學生時間無法配合而缺課者，乙方應予以補課或經比例計算後返還該節課程費用等。</w:t>
      </w:r>
    </w:p>
    <w:p w:rsidR="006B04ED" w:rsidRPr="00AD696D" w:rsidRDefault="006B04ED" w:rsidP="00D2385B">
      <w:pPr>
        <w:pStyle w:val="Web"/>
        <w:snapToGrid w:val="0"/>
        <w:spacing w:before="0" w:beforeAutospacing="0" w:after="0" w:afterAutospacing="0" w:line="276" w:lineRule="auto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第　十</w:t>
      </w:r>
      <w:r w:rsidR="00B868E8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三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　條　收費手續</w:t>
      </w:r>
      <w:r w:rsidR="00285053" w:rsidRPr="00285053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：</w:t>
      </w:r>
    </w:p>
    <w:p w:rsidR="006B04ED" w:rsidRPr="00AD696D" w:rsidRDefault="006B04ED" w:rsidP="005F76FA">
      <w:pPr>
        <w:pStyle w:val="Web"/>
        <w:snapToGrid w:val="0"/>
        <w:spacing w:before="0" w:beforeAutospacing="0" w:after="0" w:afterAutospacing="0" w:line="276" w:lineRule="auto"/>
        <w:ind w:leftChars="708" w:left="1699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（一）繳費項目及金額</w:t>
      </w:r>
      <w:r w:rsidR="00285053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：</w:t>
      </w:r>
    </w:p>
    <w:p w:rsidR="00476674" w:rsidRPr="00AD696D" w:rsidRDefault="002C4D5B" w:rsidP="00D2385B">
      <w:pPr>
        <w:pStyle w:val="Web"/>
        <w:snapToGrid w:val="0"/>
        <w:spacing w:before="0" w:beforeAutospacing="0" w:after="0" w:afterAutospacing="0" w:line="276" w:lineRule="auto"/>
        <w:ind w:leftChars="1004" w:left="2410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課程費用包含代收轉付講師的</w:t>
      </w:r>
      <w:r w:rsidRPr="00AD696D">
        <w:rPr>
          <w:rFonts w:asciiTheme="minorHAnsi" w:eastAsia="標楷體" w:hAnsiTheme="minorHAnsi" w:cstheme="minorHAnsi"/>
          <w:b/>
          <w:color w:val="000000"/>
          <w:sz w:val="24"/>
          <w:szCs w:val="24"/>
          <w:u w:val="single"/>
        </w:rPr>
        <w:t>歐元</w:t>
      </w:r>
      <w:r w:rsidRPr="00AD696D">
        <w:rPr>
          <w:rFonts w:asciiTheme="minorHAnsi" w:eastAsia="標楷體" w:hAnsiTheme="minorHAnsi" w:cstheme="minorHAnsi"/>
          <w:b/>
          <w:color w:val="000000"/>
          <w:sz w:val="24"/>
          <w:szCs w:val="24"/>
          <w:u w:val="single"/>
        </w:rPr>
        <w:t>2000</w:t>
      </w:r>
      <w:r w:rsidRPr="00AD696D">
        <w:rPr>
          <w:rFonts w:asciiTheme="minorHAnsi" w:eastAsia="標楷體" w:hAnsiTheme="minorHAnsi" w:cstheme="minorHAnsi"/>
          <w:b/>
          <w:color w:val="000000"/>
          <w:sz w:val="24"/>
          <w:szCs w:val="24"/>
          <w:u w:val="single"/>
        </w:rPr>
        <w:t>元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，及課程運作費用</w:t>
      </w:r>
      <w:r w:rsidRPr="00AD696D">
        <w:rPr>
          <w:rFonts w:asciiTheme="minorHAnsi" w:eastAsia="標楷體" w:hAnsiTheme="minorHAnsi" w:cstheme="minorHAnsi"/>
          <w:b/>
          <w:color w:val="000000"/>
          <w:sz w:val="24"/>
          <w:szCs w:val="24"/>
          <w:u w:val="single"/>
        </w:rPr>
        <w:t>新台幣壹拾伍</w:t>
      </w:r>
      <w:r w:rsidR="00C977F4" w:rsidRPr="00AD696D">
        <w:rPr>
          <w:rFonts w:asciiTheme="minorHAnsi" w:eastAsia="標楷體" w:hAnsiTheme="minorHAnsi" w:cstheme="minorHAnsi"/>
          <w:b/>
          <w:color w:val="000000"/>
          <w:sz w:val="24"/>
          <w:szCs w:val="24"/>
          <w:u w:val="single"/>
        </w:rPr>
        <w:t>萬</w:t>
      </w:r>
      <w:r w:rsidR="006B04ED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元。</w:t>
      </w:r>
      <w:r w:rsidR="00EA1969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甲方同意乙方因應招生人數低於</w:t>
      </w:r>
      <w:r w:rsidRPr="00AD696D">
        <w:rPr>
          <w:rFonts w:asciiTheme="minorHAnsi" w:eastAsia="標楷體" w:hAnsiTheme="minorHAnsi" w:cstheme="minorHAnsi"/>
          <w:b/>
          <w:color w:val="000000"/>
          <w:sz w:val="24"/>
          <w:szCs w:val="24"/>
          <w:u w:val="single"/>
        </w:rPr>
        <w:t xml:space="preserve"> </w:t>
      </w:r>
      <w:r w:rsidR="00285053">
        <w:rPr>
          <w:rFonts w:asciiTheme="minorHAnsi" w:eastAsia="標楷體" w:hAnsiTheme="minorHAnsi" w:cstheme="minorHAnsi" w:hint="eastAsia"/>
          <w:b/>
          <w:color w:val="000000"/>
          <w:sz w:val="24"/>
          <w:szCs w:val="24"/>
          <w:u w:val="single"/>
        </w:rPr>
        <w:t xml:space="preserve"> </w:t>
      </w:r>
      <w:r w:rsidRPr="00AD696D">
        <w:rPr>
          <w:rFonts w:asciiTheme="minorHAnsi" w:eastAsia="標楷體" w:hAnsiTheme="minorHAnsi" w:cstheme="minorHAnsi"/>
          <w:b/>
          <w:color w:val="000000"/>
          <w:sz w:val="24"/>
          <w:szCs w:val="24"/>
          <w:u w:val="single"/>
        </w:rPr>
        <w:t xml:space="preserve">15 </w:t>
      </w:r>
      <w:r w:rsidR="00EA1969" w:rsidRPr="00AD696D">
        <w:rPr>
          <w:rFonts w:asciiTheme="minorHAnsi" w:eastAsia="標楷體" w:hAnsiTheme="minorHAnsi" w:cstheme="minorHAnsi"/>
          <w:b/>
          <w:color w:val="000000"/>
          <w:sz w:val="24"/>
          <w:szCs w:val="24"/>
          <w:u w:val="single"/>
        </w:rPr>
        <w:t xml:space="preserve"> </w:t>
      </w:r>
      <w:r w:rsidR="00EA1969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人之時，調整學費金額，並於</w:t>
      </w:r>
      <w:r w:rsidR="00476674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代收轉付費中或</w:t>
      </w:r>
      <w:r w:rsidR="00EA1969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第</w:t>
      </w:r>
      <w:r w:rsidR="00EA1969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4</w:t>
      </w:r>
      <w:r w:rsidR="00EA1969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期</w:t>
      </w:r>
      <w:proofErr w:type="gramStart"/>
      <w:r w:rsidR="00EA1969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時補收差額</w:t>
      </w:r>
      <w:proofErr w:type="gramEnd"/>
      <w:r w:rsidR="00EA1969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。</w:t>
      </w:r>
    </w:p>
    <w:p w:rsidR="006B04ED" w:rsidRPr="00AD696D" w:rsidRDefault="006B04ED" w:rsidP="005F76FA">
      <w:pPr>
        <w:pStyle w:val="Web"/>
        <w:snapToGrid w:val="0"/>
        <w:spacing w:before="0" w:beforeAutospacing="0" w:after="0" w:afterAutospacing="0" w:line="276" w:lineRule="auto"/>
        <w:ind w:leftChars="708" w:left="1699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（二）繳費方式</w:t>
      </w:r>
      <w:r w:rsidR="00285053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：</w:t>
      </w:r>
    </w:p>
    <w:p w:rsidR="00C977F4" w:rsidRPr="00AD696D" w:rsidRDefault="00336BF9" w:rsidP="005F76FA">
      <w:pPr>
        <w:pStyle w:val="Web"/>
        <w:snapToGrid w:val="0"/>
        <w:spacing w:before="0" w:beforeAutospacing="0" w:after="0" w:afterAutospacing="0" w:line="276" w:lineRule="auto"/>
        <w:ind w:leftChars="1004" w:left="2410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分</w:t>
      </w:r>
      <w:r w:rsidR="006B04ED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期繳納。</w:t>
      </w:r>
    </w:p>
    <w:p w:rsidR="005F76FA" w:rsidRPr="00AD696D" w:rsidRDefault="00C977F4" w:rsidP="005F76FA">
      <w:pPr>
        <w:pStyle w:val="Web"/>
        <w:snapToGrid w:val="0"/>
        <w:spacing w:before="0" w:beforeAutospacing="0" w:after="0" w:afterAutospacing="0" w:line="276" w:lineRule="auto"/>
        <w:ind w:leftChars="1004" w:left="2410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報名費</w:t>
      </w:r>
      <w:r w:rsidR="00DF3003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於審查通知錄取</w:t>
      </w:r>
      <w:r w:rsidR="00FB1DF9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後</w:t>
      </w:r>
      <w:r w:rsidR="00DF3003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10</w:t>
      </w:r>
      <w:r w:rsidR="00DF3003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日內</w:t>
      </w:r>
      <w:r w:rsidR="006B04ED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繳交</w:t>
      </w:r>
      <w:r w:rsidRPr="00AD696D">
        <w:rPr>
          <w:rFonts w:asciiTheme="minorHAnsi" w:eastAsia="標楷體" w:hAnsiTheme="minorHAnsi" w:cstheme="minorHAnsi"/>
          <w:b/>
          <w:color w:val="000000"/>
          <w:sz w:val="24"/>
          <w:szCs w:val="24"/>
          <w:u w:val="single"/>
        </w:rPr>
        <w:t>新台幣參萬</w:t>
      </w:r>
      <w:r w:rsidR="006B04ED" w:rsidRPr="00AD696D">
        <w:rPr>
          <w:rFonts w:asciiTheme="minorHAnsi" w:eastAsia="標楷體" w:hAnsiTheme="minorHAnsi" w:cstheme="minorHAnsi"/>
          <w:b/>
          <w:color w:val="000000"/>
          <w:sz w:val="24"/>
          <w:szCs w:val="24"/>
        </w:rPr>
        <w:t>元</w:t>
      </w:r>
      <w:r w:rsidR="006B04ED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；</w:t>
      </w:r>
    </w:p>
    <w:p w:rsidR="005F76FA" w:rsidRPr="00AD696D" w:rsidRDefault="002C4D5B" w:rsidP="005F76FA">
      <w:pPr>
        <w:pStyle w:val="Web"/>
        <w:snapToGrid w:val="0"/>
        <w:spacing w:before="0" w:beforeAutospacing="0" w:after="0" w:afterAutospacing="0" w:line="276" w:lineRule="auto"/>
        <w:ind w:leftChars="1004" w:left="2410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代收轉付費用</w:t>
      </w:r>
      <w:r w:rsidR="00FB1DF9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於報名截止日後</w:t>
      </w:r>
      <w:r w:rsidR="00FB1DF9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2</w:t>
      </w:r>
      <w:r w:rsidR="00FB1DF9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個月內</w:t>
      </w:r>
      <w:r w:rsidR="006B04ED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繳交</w:t>
      </w:r>
      <w:r w:rsidR="006B04ED" w:rsidRPr="00AD696D">
        <w:rPr>
          <w:rFonts w:asciiTheme="minorHAnsi" w:eastAsia="標楷體" w:hAnsiTheme="minorHAnsi" w:cstheme="minorHAnsi"/>
          <w:b/>
          <w:color w:val="000000"/>
          <w:sz w:val="24"/>
          <w:szCs w:val="24"/>
        </w:rPr>
        <w:t xml:space="preserve"> </w:t>
      </w:r>
      <w:r w:rsidRPr="00AD696D">
        <w:rPr>
          <w:rFonts w:asciiTheme="minorHAnsi" w:eastAsia="標楷體" w:hAnsiTheme="minorHAnsi" w:cstheme="minorHAnsi"/>
          <w:b/>
          <w:color w:val="000000"/>
          <w:sz w:val="24"/>
          <w:szCs w:val="24"/>
          <w:u w:val="single"/>
        </w:rPr>
        <w:t>歐元</w:t>
      </w:r>
      <w:r w:rsidR="00336BF9" w:rsidRPr="00AD696D">
        <w:rPr>
          <w:rFonts w:asciiTheme="minorHAnsi" w:eastAsia="標楷體" w:hAnsiTheme="minorHAnsi" w:cstheme="minorHAnsi"/>
          <w:b/>
          <w:color w:val="000000"/>
          <w:sz w:val="24"/>
          <w:szCs w:val="24"/>
          <w:u w:val="single"/>
        </w:rPr>
        <w:t>貳仟</w:t>
      </w:r>
      <w:r w:rsidR="006B04ED" w:rsidRPr="00AD696D">
        <w:rPr>
          <w:rFonts w:asciiTheme="minorHAnsi" w:eastAsia="標楷體" w:hAnsiTheme="minorHAnsi" w:cstheme="minorHAnsi"/>
          <w:b/>
          <w:color w:val="000000"/>
          <w:sz w:val="24"/>
          <w:szCs w:val="24"/>
          <w:u w:val="single"/>
        </w:rPr>
        <w:t>元</w:t>
      </w:r>
      <w:r w:rsidR="006D60FC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；</w:t>
      </w:r>
    </w:p>
    <w:p w:rsidR="009545E3" w:rsidRDefault="006D60FC" w:rsidP="005F76FA">
      <w:pPr>
        <w:pStyle w:val="Web"/>
        <w:snapToGrid w:val="0"/>
        <w:spacing w:before="0" w:beforeAutospacing="0" w:after="0" w:afterAutospacing="0" w:line="276" w:lineRule="auto"/>
        <w:ind w:leftChars="1004" w:left="2410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第</w:t>
      </w:r>
      <w:r w:rsidR="002C4D5B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1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期應於</w:t>
      </w:r>
      <w:r w:rsidR="00FB1DF9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A</w:t>
      </w:r>
      <w:r w:rsidR="00FB1DF9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課程開課三個月前完成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繳交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 </w:t>
      </w:r>
      <w:r w:rsidRPr="00AD696D">
        <w:rPr>
          <w:rFonts w:asciiTheme="minorHAnsi" w:eastAsia="標楷體" w:hAnsiTheme="minorHAnsi" w:cstheme="minorHAnsi"/>
          <w:b/>
          <w:color w:val="000000"/>
          <w:sz w:val="24"/>
          <w:szCs w:val="24"/>
          <w:u w:val="single"/>
        </w:rPr>
        <w:t>新台幣</w:t>
      </w:r>
      <w:r w:rsidR="002C4D5B" w:rsidRPr="00AD696D">
        <w:rPr>
          <w:rFonts w:asciiTheme="minorHAnsi" w:eastAsia="標楷體" w:hAnsiTheme="minorHAnsi" w:cstheme="minorHAnsi"/>
          <w:b/>
          <w:color w:val="000000"/>
          <w:sz w:val="24"/>
          <w:szCs w:val="24"/>
          <w:u w:val="single"/>
        </w:rPr>
        <w:t>參</w:t>
      </w:r>
      <w:r w:rsidRPr="00AD696D">
        <w:rPr>
          <w:rFonts w:asciiTheme="minorHAnsi" w:eastAsia="標楷體" w:hAnsiTheme="minorHAnsi" w:cstheme="minorHAnsi"/>
          <w:b/>
          <w:color w:val="000000"/>
          <w:sz w:val="24"/>
          <w:szCs w:val="24"/>
          <w:u w:val="single"/>
        </w:rPr>
        <w:t>萬</w:t>
      </w:r>
      <w:r w:rsidRPr="00AD696D">
        <w:rPr>
          <w:rFonts w:asciiTheme="minorHAnsi" w:eastAsia="標楷體" w:hAnsiTheme="minorHAnsi" w:cstheme="minorHAnsi"/>
          <w:b/>
          <w:color w:val="000000"/>
          <w:sz w:val="24"/>
          <w:szCs w:val="24"/>
        </w:rPr>
        <w:t>元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；</w:t>
      </w:r>
    </w:p>
    <w:p w:rsidR="005F76FA" w:rsidRPr="005F76FA" w:rsidRDefault="006D60FC" w:rsidP="005F76FA">
      <w:pPr>
        <w:pStyle w:val="Web"/>
        <w:snapToGrid w:val="0"/>
        <w:spacing w:before="0" w:beforeAutospacing="0" w:after="0" w:afterAutospacing="0" w:line="276" w:lineRule="auto"/>
        <w:ind w:leftChars="1004" w:left="2410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第</w:t>
      </w:r>
      <w:r w:rsidR="002C4D5B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2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期應於</w:t>
      </w:r>
      <w:r w:rsidR="00FB1DF9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B</w:t>
      </w:r>
      <w:r w:rsidR="00FB1DF9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課程開課三個月前完成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繳交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 </w:t>
      </w:r>
      <w:r w:rsidRPr="00AD696D">
        <w:rPr>
          <w:rFonts w:asciiTheme="minorHAnsi" w:eastAsia="標楷體" w:hAnsiTheme="minorHAnsi" w:cstheme="minorHAnsi"/>
          <w:b/>
          <w:color w:val="000000"/>
          <w:sz w:val="24"/>
          <w:szCs w:val="24"/>
          <w:u w:val="single"/>
        </w:rPr>
        <w:t>新台幣</w:t>
      </w:r>
      <w:r w:rsidR="002C4D5B" w:rsidRPr="00AD696D">
        <w:rPr>
          <w:rFonts w:asciiTheme="minorHAnsi" w:eastAsia="標楷體" w:hAnsiTheme="minorHAnsi" w:cstheme="minorHAnsi"/>
          <w:b/>
          <w:color w:val="000000"/>
          <w:sz w:val="24"/>
          <w:szCs w:val="24"/>
          <w:u w:val="single"/>
        </w:rPr>
        <w:t>參</w:t>
      </w:r>
      <w:r w:rsidRPr="00AD696D">
        <w:rPr>
          <w:rFonts w:asciiTheme="minorHAnsi" w:eastAsia="標楷體" w:hAnsiTheme="minorHAnsi" w:cstheme="minorHAnsi"/>
          <w:b/>
          <w:color w:val="000000"/>
          <w:sz w:val="24"/>
          <w:szCs w:val="24"/>
          <w:u w:val="single"/>
        </w:rPr>
        <w:t>萬</w:t>
      </w:r>
      <w:r w:rsidRPr="00AD696D">
        <w:rPr>
          <w:rFonts w:asciiTheme="minorHAnsi" w:eastAsia="標楷體" w:hAnsiTheme="minorHAnsi" w:cstheme="minorHAnsi"/>
          <w:b/>
          <w:color w:val="000000"/>
          <w:sz w:val="24"/>
          <w:szCs w:val="24"/>
        </w:rPr>
        <w:t>元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；</w:t>
      </w:r>
    </w:p>
    <w:p w:rsidR="005F76FA" w:rsidRDefault="006D60FC" w:rsidP="00D2385B">
      <w:pPr>
        <w:pStyle w:val="Web"/>
        <w:snapToGrid w:val="0"/>
        <w:spacing w:before="0" w:beforeAutospacing="0" w:after="0" w:afterAutospacing="0" w:line="276" w:lineRule="auto"/>
        <w:ind w:leftChars="1004" w:left="2410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第</w:t>
      </w:r>
      <w:r w:rsidR="002C4D5B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3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期應於</w:t>
      </w:r>
      <w:r w:rsidR="00FB1DF9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C</w:t>
      </w:r>
      <w:r w:rsidR="00FB1DF9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課程開課三個月前完成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繳交</w:t>
      </w:r>
      <w:r w:rsidRPr="00AD696D">
        <w:rPr>
          <w:rFonts w:asciiTheme="minorHAnsi" w:eastAsia="標楷體" w:hAnsiTheme="minorHAnsi" w:cstheme="minorHAnsi"/>
          <w:b/>
          <w:color w:val="000000"/>
          <w:sz w:val="24"/>
          <w:szCs w:val="24"/>
        </w:rPr>
        <w:t xml:space="preserve"> </w:t>
      </w:r>
      <w:r w:rsidRPr="00AD696D">
        <w:rPr>
          <w:rFonts w:asciiTheme="minorHAnsi" w:eastAsia="標楷體" w:hAnsiTheme="minorHAnsi" w:cstheme="minorHAnsi"/>
          <w:b/>
          <w:color w:val="000000"/>
          <w:sz w:val="24"/>
          <w:szCs w:val="24"/>
          <w:u w:val="single"/>
        </w:rPr>
        <w:t>新台幣</w:t>
      </w:r>
      <w:r w:rsidR="002C4D5B" w:rsidRPr="00AD696D">
        <w:rPr>
          <w:rFonts w:asciiTheme="minorHAnsi" w:eastAsia="標楷體" w:hAnsiTheme="minorHAnsi" w:cstheme="minorHAnsi"/>
          <w:b/>
          <w:color w:val="000000"/>
          <w:sz w:val="24"/>
          <w:szCs w:val="24"/>
          <w:u w:val="single"/>
        </w:rPr>
        <w:t>參</w:t>
      </w:r>
      <w:r w:rsidRPr="00AD696D">
        <w:rPr>
          <w:rFonts w:asciiTheme="minorHAnsi" w:eastAsia="標楷體" w:hAnsiTheme="minorHAnsi" w:cstheme="minorHAnsi"/>
          <w:b/>
          <w:color w:val="000000"/>
          <w:sz w:val="24"/>
          <w:szCs w:val="24"/>
          <w:u w:val="single"/>
        </w:rPr>
        <w:t>萬</w:t>
      </w:r>
      <w:r w:rsidRPr="00AD696D">
        <w:rPr>
          <w:rFonts w:asciiTheme="minorHAnsi" w:eastAsia="標楷體" w:hAnsiTheme="minorHAnsi" w:cstheme="minorHAnsi"/>
          <w:b/>
          <w:color w:val="000000"/>
          <w:sz w:val="24"/>
          <w:szCs w:val="24"/>
        </w:rPr>
        <w:t>元</w:t>
      </w:r>
      <w:r w:rsidR="00EA1969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，</w:t>
      </w:r>
    </w:p>
    <w:p w:rsidR="006D60FC" w:rsidRDefault="002C4D5B" w:rsidP="00D2385B">
      <w:pPr>
        <w:pStyle w:val="Web"/>
        <w:snapToGrid w:val="0"/>
        <w:spacing w:before="0" w:beforeAutospacing="0" w:after="0" w:afterAutospacing="0" w:line="276" w:lineRule="auto"/>
        <w:ind w:leftChars="1004" w:left="2410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第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4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期應於</w:t>
      </w:r>
      <w:r w:rsidR="00FB1DF9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D</w:t>
      </w:r>
      <w:r w:rsidR="00FB1DF9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課程開課三個月前完成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繳交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 </w:t>
      </w:r>
      <w:r w:rsidRPr="00AD696D">
        <w:rPr>
          <w:rFonts w:asciiTheme="minorHAnsi" w:eastAsia="標楷體" w:hAnsiTheme="minorHAnsi" w:cstheme="minorHAnsi"/>
          <w:b/>
          <w:color w:val="000000"/>
          <w:sz w:val="24"/>
          <w:szCs w:val="24"/>
          <w:u w:val="single"/>
        </w:rPr>
        <w:t>新台幣參萬</w:t>
      </w:r>
      <w:r w:rsidRPr="00AD696D">
        <w:rPr>
          <w:rFonts w:asciiTheme="minorHAnsi" w:eastAsia="標楷體" w:hAnsiTheme="minorHAnsi" w:cstheme="minorHAnsi"/>
          <w:b/>
          <w:color w:val="000000"/>
          <w:sz w:val="24"/>
          <w:szCs w:val="24"/>
        </w:rPr>
        <w:t>元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，</w:t>
      </w:r>
      <w:r w:rsidR="00EA1969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及人數</w:t>
      </w:r>
      <w:proofErr w:type="gramStart"/>
      <w:r w:rsidR="00EA1969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不</w:t>
      </w:r>
      <w:proofErr w:type="gramEnd"/>
      <w:r w:rsidR="00EA1969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足額時之差額</w:t>
      </w:r>
      <w:r w:rsidR="006D60FC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。</w:t>
      </w:r>
    </w:p>
    <w:p w:rsidR="009545E3" w:rsidRDefault="00D632DB" w:rsidP="009545E3">
      <w:pPr>
        <w:pStyle w:val="Web"/>
        <w:snapToGrid w:val="0"/>
        <w:spacing w:before="0" w:beforeAutospacing="0" w:after="0" w:afterAutospacing="0" w:line="276" w:lineRule="auto"/>
        <w:ind w:leftChars="708" w:left="1699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（</w:t>
      </w:r>
      <w:r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三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）繳費</w:t>
      </w:r>
      <w:r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期程依據實際簡章規定辦理。</w:t>
      </w:r>
    </w:p>
    <w:p w:rsidR="005A07FB" w:rsidRDefault="006B04ED" w:rsidP="009545E3">
      <w:pPr>
        <w:pStyle w:val="Web"/>
        <w:snapToGrid w:val="0"/>
        <w:spacing w:before="0" w:beforeAutospacing="0" w:after="0" w:afterAutospacing="0" w:line="276" w:lineRule="auto"/>
        <w:ind w:leftChars="709" w:left="2410" w:hangingChars="295" w:hanging="708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lastRenderedPageBreak/>
        <w:t>（</w:t>
      </w:r>
      <w:r w:rsidR="00D632DB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四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）乙方收取費用</w:t>
      </w:r>
      <w:r w:rsidR="002C4D5B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新台幣部分將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開立</w:t>
      </w:r>
      <w:r w:rsidR="00336BF9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學會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正式收據交由甲方收執</w:t>
      </w:r>
      <w:r w:rsidR="00336BF9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，代收轉付部分將</w:t>
      </w:r>
      <w:proofErr w:type="gramStart"/>
      <w:r w:rsidR="00336BF9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僅給代收</w:t>
      </w:r>
      <w:proofErr w:type="gramEnd"/>
      <w:r w:rsidR="00336BF9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轉付收據，不給予學會正式收據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。</w:t>
      </w:r>
    </w:p>
    <w:p w:rsidR="006B04ED" w:rsidRPr="00AD696D" w:rsidRDefault="006B04ED" w:rsidP="00D2385B">
      <w:pPr>
        <w:pStyle w:val="Web"/>
        <w:snapToGrid w:val="0"/>
        <w:spacing w:before="0" w:beforeAutospacing="0" w:after="0" w:afterAutospacing="0" w:line="276" w:lineRule="auto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第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 </w:t>
      </w:r>
      <w:r w:rsidR="00050847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十</w:t>
      </w:r>
      <w:r w:rsidR="005D3132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三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 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條　　退費手續</w:t>
      </w:r>
      <w:r w:rsidR="00285053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：</w:t>
      </w:r>
    </w:p>
    <w:p w:rsidR="00EA1969" w:rsidRPr="00AD696D" w:rsidRDefault="00BA1B4B" w:rsidP="00D2385B">
      <w:pPr>
        <w:pStyle w:val="Web"/>
        <w:snapToGrid w:val="0"/>
        <w:spacing w:before="0" w:beforeAutospacing="0" w:after="0" w:afterAutospacing="0" w:line="276" w:lineRule="auto"/>
        <w:ind w:leftChars="709" w:left="2410" w:hangingChars="295" w:hanging="708"/>
        <w:jc w:val="both"/>
        <w:rPr>
          <w:rFonts w:asciiTheme="minorHAnsi" w:eastAsia="標楷體" w:hAnsiTheme="minorHAnsi" w:cstheme="minorHAnsi"/>
          <w:color w:val="auto"/>
          <w:sz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（一）</w:t>
      </w:r>
      <w:r w:rsidR="006D60FC" w:rsidRPr="00AD696D">
        <w:rPr>
          <w:rFonts w:asciiTheme="minorHAnsi" w:eastAsia="標楷體" w:hAnsiTheme="minorHAnsi" w:cstheme="minorHAnsi"/>
          <w:color w:val="auto"/>
          <w:sz w:val="24"/>
        </w:rPr>
        <w:t>本次課程為連續性課程，一旦開始上課，無法中途加入</w:t>
      </w:r>
      <w:r w:rsidR="00AB2BF0">
        <w:rPr>
          <w:rFonts w:asciiTheme="minorHAnsi" w:eastAsia="標楷體" w:hAnsiTheme="minorHAnsi" w:cstheme="minorHAnsi" w:hint="eastAsia"/>
          <w:color w:val="auto"/>
          <w:sz w:val="24"/>
        </w:rPr>
        <w:t>，亦無法將名額轉讓他人</w:t>
      </w:r>
      <w:r w:rsidR="006D60FC" w:rsidRPr="00AD696D">
        <w:rPr>
          <w:rFonts w:asciiTheme="minorHAnsi" w:eastAsia="標楷體" w:hAnsiTheme="minorHAnsi" w:cstheme="minorHAnsi"/>
          <w:color w:val="auto"/>
          <w:sz w:val="24"/>
        </w:rPr>
        <w:t>，故於</w:t>
      </w:r>
      <w:r w:rsidR="006D60FC" w:rsidRPr="00AD696D">
        <w:rPr>
          <w:rFonts w:asciiTheme="minorHAnsi" w:eastAsia="標楷體" w:hAnsiTheme="minorHAnsi" w:cstheme="minorHAnsi"/>
          <w:color w:val="auto"/>
          <w:sz w:val="24"/>
        </w:rPr>
        <w:t>A</w:t>
      </w:r>
      <w:r w:rsidR="006D60FC" w:rsidRPr="00AD696D">
        <w:rPr>
          <w:rFonts w:asciiTheme="minorHAnsi" w:eastAsia="標楷體" w:hAnsiTheme="minorHAnsi" w:cstheme="minorHAnsi"/>
          <w:color w:val="auto"/>
          <w:sz w:val="24"/>
        </w:rPr>
        <w:t>課程開始後，已繳之</w:t>
      </w:r>
      <w:r w:rsidR="00FB1DF9">
        <w:rPr>
          <w:rFonts w:asciiTheme="minorHAnsi" w:eastAsia="標楷體" w:hAnsiTheme="minorHAnsi" w:cstheme="minorHAnsi" w:hint="eastAsia"/>
          <w:color w:val="auto"/>
          <w:sz w:val="24"/>
        </w:rPr>
        <w:t>代收轉付費用及</w:t>
      </w:r>
      <w:r w:rsidR="006D60FC" w:rsidRPr="00AD696D">
        <w:rPr>
          <w:rFonts w:asciiTheme="minorHAnsi" w:eastAsia="標楷體" w:hAnsiTheme="minorHAnsi" w:cstheme="minorHAnsi"/>
          <w:color w:val="auto"/>
          <w:sz w:val="24"/>
        </w:rPr>
        <w:t>學費將不退還。</w:t>
      </w:r>
      <w:r w:rsidR="00F86442" w:rsidRPr="00AD696D">
        <w:rPr>
          <w:rFonts w:asciiTheme="minorHAnsi" w:eastAsia="標楷體" w:hAnsiTheme="minorHAnsi" w:cstheme="minorHAnsi"/>
          <w:color w:val="000000"/>
          <w:sz w:val="24"/>
        </w:rPr>
        <w:t>已繳費後，因不可抗拒之因素無法參與而需退費者，應以書面提出退費申請。</w:t>
      </w:r>
    </w:p>
    <w:p w:rsidR="00EA1969" w:rsidRPr="00D632DB" w:rsidRDefault="00BA1B4B" w:rsidP="00D2385B">
      <w:pPr>
        <w:pStyle w:val="Web"/>
        <w:snapToGrid w:val="0"/>
        <w:spacing w:before="0" w:beforeAutospacing="0" w:after="0" w:afterAutospacing="0" w:line="276" w:lineRule="auto"/>
        <w:ind w:leftChars="709" w:left="2410" w:hangingChars="295" w:hanging="708"/>
        <w:jc w:val="both"/>
        <w:rPr>
          <w:rFonts w:asciiTheme="minorHAnsi" w:eastAsia="標楷體" w:hAnsiTheme="minorHAnsi" w:cstheme="minorHAnsi"/>
          <w:color w:val="auto"/>
          <w:sz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（二）</w:t>
      </w:r>
      <w:r w:rsidR="00C40387" w:rsidRPr="00D632DB">
        <w:rPr>
          <w:rFonts w:asciiTheme="minorHAnsi" w:eastAsia="標楷體" w:hAnsiTheme="minorHAnsi" w:cstheme="minorHAnsi"/>
          <w:color w:val="auto"/>
          <w:sz w:val="24"/>
        </w:rPr>
        <w:t>報名費</w:t>
      </w:r>
      <w:r w:rsidR="00D632DB" w:rsidRPr="00D632DB">
        <w:rPr>
          <w:rFonts w:asciiTheme="minorHAnsi" w:eastAsia="標楷體" w:hAnsiTheme="minorHAnsi" w:cstheme="minorHAnsi" w:hint="eastAsia"/>
          <w:color w:val="auto"/>
          <w:sz w:val="24"/>
        </w:rPr>
        <w:t>及代收轉付費用</w:t>
      </w:r>
      <w:r w:rsidR="00F86442" w:rsidRPr="00D632DB">
        <w:rPr>
          <w:rFonts w:asciiTheme="minorHAnsi" w:eastAsia="標楷體" w:hAnsiTheme="minorHAnsi" w:cstheme="minorHAnsi"/>
          <w:color w:val="auto"/>
          <w:sz w:val="24"/>
        </w:rPr>
        <w:t>於</w:t>
      </w:r>
      <w:r w:rsidR="00D632DB" w:rsidRPr="00D632DB">
        <w:rPr>
          <w:rFonts w:asciiTheme="minorHAnsi" w:eastAsia="標楷體" w:hAnsiTheme="minorHAnsi" w:cstheme="minorHAnsi" w:hint="eastAsia"/>
          <w:color w:val="auto"/>
          <w:sz w:val="24"/>
        </w:rPr>
        <w:t>報名截止日後</w:t>
      </w:r>
      <w:r w:rsidR="00D632DB" w:rsidRPr="00D632DB">
        <w:rPr>
          <w:rFonts w:asciiTheme="minorHAnsi" w:eastAsia="標楷體" w:hAnsiTheme="minorHAnsi" w:cstheme="minorHAnsi" w:hint="eastAsia"/>
          <w:color w:val="auto"/>
          <w:sz w:val="24"/>
        </w:rPr>
        <w:t>2</w:t>
      </w:r>
      <w:r w:rsidR="00D632DB" w:rsidRPr="00D632DB">
        <w:rPr>
          <w:rFonts w:asciiTheme="minorHAnsi" w:eastAsia="標楷體" w:hAnsiTheme="minorHAnsi" w:cstheme="minorHAnsi" w:hint="eastAsia"/>
          <w:color w:val="auto"/>
          <w:sz w:val="24"/>
        </w:rPr>
        <w:t>個月內</w:t>
      </w:r>
      <w:r w:rsidR="00F86442" w:rsidRPr="00D632DB">
        <w:rPr>
          <w:rFonts w:asciiTheme="minorHAnsi" w:eastAsia="標楷體" w:hAnsiTheme="minorHAnsi" w:cstheme="minorHAnsi"/>
          <w:color w:val="auto"/>
          <w:sz w:val="24"/>
        </w:rPr>
        <w:t>以前申請退費者，以</w:t>
      </w:r>
      <w:r w:rsidR="0040112A" w:rsidRPr="00D632DB">
        <w:rPr>
          <w:rFonts w:asciiTheme="minorHAnsi" w:eastAsia="標楷體" w:hAnsiTheme="minorHAnsi" w:cstheme="minorHAnsi"/>
          <w:color w:val="auto"/>
          <w:sz w:val="24"/>
        </w:rPr>
        <w:t>繳交費用</w:t>
      </w:r>
      <w:r w:rsidR="00F86442" w:rsidRPr="00D632DB">
        <w:rPr>
          <w:rFonts w:asciiTheme="minorHAnsi" w:eastAsia="標楷體" w:hAnsiTheme="minorHAnsi" w:cstheme="minorHAnsi"/>
          <w:color w:val="auto"/>
          <w:sz w:val="24"/>
        </w:rPr>
        <w:t>九折退費；於</w:t>
      </w:r>
      <w:r w:rsidR="00D632DB" w:rsidRPr="00D632DB">
        <w:rPr>
          <w:rFonts w:asciiTheme="minorHAnsi" w:eastAsia="標楷體" w:hAnsiTheme="minorHAnsi" w:cstheme="minorHAnsi" w:hint="eastAsia"/>
          <w:color w:val="auto"/>
          <w:sz w:val="24"/>
        </w:rPr>
        <w:t>報名截止日後</w:t>
      </w:r>
      <w:r w:rsidR="00D632DB" w:rsidRPr="00D632DB">
        <w:rPr>
          <w:rFonts w:asciiTheme="minorHAnsi" w:eastAsia="標楷體" w:hAnsiTheme="minorHAnsi" w:cstheme="minorHAnsi" w:hint="eastAsia"/>
          <w:color w:val="auto"/>
          <w:sz w:val="24"/>
        </w:rPr>
        <w:t>2</w:t>
      </w:r>
      <w:r w:rsidR="00D632DB" w:rsidRPr="00D632DB">
        <w:rPr>
          <w:rFonts w:asciiTheme="minorHAnsi" w:eastAsia="標楷體" w:hAnsiTheme="minorHAnsi" w:cstheme="minorHAnsi" w:hint="eastAsia"/>
          <w:color w:val="auto"/>
          <w:sz w:val="24"/>
        </w:rPr>
        <w:t>個月至</w:t>
      </w:r>
      <w:r w:rsidR="00D632DB" w:rsidRPr="00D632DB">
        <w:rPr>
          <w:rFonts w:asciiTheme="minorHAnsi" w:eastAsia="標楷體" w:hAnsiTheme="minorHAnsi" w:cstheme="minorHAnsi" w:hint="eastAsia"/>
          <w:color w:val="auto"/>
          <w:sz w:val="24"/>
          <w:szCs w:val="24"/>
        </w:rPr>
        <w:t>A</w:t>
      </w:r>
      <w:r w:rsidR="00D632DB" w:rsidRPr="00D632DB">
        <w:rPr>
          <w:rFonts w:asciiTheme="minorHAnsi" w:eastAsia="標楷體" w:hAnsiTheme="minorHAnsi" w:cstheme="minorHAnsi" w:hint="eastAsia"/>
          <w:color w:val="auto"/>
          <w:sz w:val="24"/>
          <w:szCs w:val="24"/>
        </w:rPr>
        <w:t>課程開課三個月前</w:t>
      </w:r>
      <w:r w:rsidR="00F86442" w:rsidRPr="00D632DB">
        <w:rPr>
          <w:rFonts w:asciiTheme="minorHAnsi" w:eastAsia="標楷體" w:hAnsiTheme="minorHAnsi" w:cstheme="minorHAnsi"/>
          <w:color w:val="auto"/>
          <w:sz w:val="24"/>
        </w:rPr>
        <w:t>間申請者，以八折退費；</w:t>
      </w:r>
      <w:r w:rsidR="00C40387" w:rsidRPr="00D632DB">
        <w:rPr>
          <w:rFonts w:asciiTheme="minorHAnsi" w:eastAsia="標楷體" w:hAnsiTheme="minorHAnsi" w:cstheme="minorHAnsi"/>
          <w:color w:val="auto"/>
          <w:sz w:val="24"/>
        </w:rPr>
        <w:t>於</w:t>
      </w:r>
      <w:r w:rsidR="00FB1DF9" w:rsidRPr="00D632DB">
        <w:rPr>
          <w:rFonts w:asciiTheme="minorHAnsi" w:eastAsia="標楷體" w:hAnsiTheme="minorHAnsi" w:cstheme="minorHAnsi" w:hint="eastAsia"/>
          <w:color w:val="auto"/>
          <w:sz w:val="24"/>
        </w:rPr>
        <w:t>代收轉付費用繳交期限</w:t>
      </w:r>
      <w:r w:rsidR="00C40387" w:rsidRPr="00D632DB">
        <w:rPr>
          <w:rFonts w:asciiTheme="minorHAnsi" w:eastAsia="標楷體" w:hAnsiTheme="minorHAnsi" w:cstheme="minorHAnsi"/>
          <w:color w:val="auto"/>
          <w:sz w:val="24"/>
        </w:rPr>
        <w:t>後未</w:t>
      </w:r>
      <w:proofErr w:type="gramStart"/>
      <w:r w:rsidR="00C40387" w:rsidRPr="00D632DB">
        <w:rPr>
          <w:rFonts w:asciiTheme="minorHAnsi" w:eastAsia="標楷體" w:hAnsiTheme="minorHAnsi" w:cstheme="minorHAnsi"/>
          <w:color w:val="auto"/>
          <w:sz w:val="24"/>
        </w:rPr>
        <w:t>繳齊</w:t>
      </w:r>
      <w:r w:rsidR="00336BF9" w:rsidRPr="00D632DB">
        <w:rPr>
          <w:rFonts w:asciiTheme="minorHAnsi" w:eastAsia="標楷體" w:hAnsiTheme="minorHAnsi" w:cstheme="minorHAnsi"/>
          <w:color w:val="auto"/>
          <w:sz w:val="24"/>
        </w:rPr>
        <w:t>代</w:t>
      </w:r>
      <w:proofErr w:type="gramEnd"/>
      <w:r w:rsidR="00336BF9" w:rsidRPr="00D632DB">
        <w:rPr>
          <w:rFonts w:asciiTheme="minorHAnsi" w:eastAsia="標楷體" w:hAnsiTheme="minorHAnsi" w:cstheme="minorHAnsi"/>
          <w:color w:val="auto"/>
          <w:sz w:val="24"/>
        </w:rPr>
        <w:t>收轉付</w:t>
      </w:r>
      <w:r w:rsidR="00C40387" w:rsidRPr="00D632DB">
        <w:rPr>
          <w:rFonts w:asciiTheme="minorHAnsi" w:eastAsia="標楷體" w:hAnsiTheme="minorHAnsi" w:cstheme="minorHAnsi"/>
          <w:color w:val="auto"/>
          <w:sz w:val="24"/>
        </w:rPr>
        <w:t>費用者，取消錄取資格，並且報名費以七折退費。</w:t>
      </w:r>
    </w:p>
    <w:p w:rsidR="00BA1B4B" w:rsidRPr="00AD696D" w:rsidRDefault="00BA1B4B" w:rsidP="00D2385B">
      <w:pPr>
        <w:pStyle w:val="Web"/>
        <w:snapToGrid w:val="0"/>
        <w:spacing w:before="0" w:beforeAutospacing="0" w:after="0" w:afterAutospacing="0" w:line="276" w:lineRule="auto"/>
        <w:ind w:leftChars="709" w:left="2266" w:hangingChars="235" w:hanging="564"/>
        <w:jc w:val="both"/>
        <w:rPr>
          <w:rFonts w:asciiTheme="minorHAnsi" w:eastAsia="標楷體" w:hAnsiTheme="minorHAnsi" w:cstheme="minorHAnsi"/>
          <w:color w:val="000000"/>
          <w:sz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（三）</w:t>
      </w:r>
      <w:r w:rsidR="004E6AF9" w:rsidRPr="00AD696D">
        <w:rPr>
          <w:rFonts w:asciiTheme="minorHAnsi" w:eastAsia="標楷體" w:hAnsiTheme="minorHAnsi" w:cstheme="minorHAnsi"/>
          <w:color w:val="000000"/>
          <w:sz w:val="24"/>
        </w:rPr>
        <w:t>各期費用繳交後</w:t>
      </w:r>
      <w:r w:rsidR="00285053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：</w:t>
      </w:r>
    </w:p>
    <w:p w:rsidR="0002042D" w:rsidRDefault="00BA1B4B" w:rsidP="00D2385B">
      <w:pPr>
        <w:pStyle w:val="Web"/>
        <w:snapToGrid w:val="0"/>
        <w:spacing w:before="0" w:beforeAutospacing="0" w:after="0" w:afterAutospacing="0" w:line="276" w:lineRule="auto"/>
        <w:ind w:leftChars="1004" w:left="2410" w:firstLineChars="2" w:firstLine="5"/>
        <w:jc w:val="both"/>
        <w:rPr>
          <w:rFonts w:asciiTheme="minorHAnsi" w:eastAsia="標楷體" w:hAnsiTheme="minorHAnsi" w:cstheme="minorHAnsi"/>
          <w:color w:val="000000"/>
          <w:sz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</w:rPr>
        <w:t xml:space="preserve">(1) </w:t>
      </w:r>
      <w:r w:rsidR="00881BF8" w:rsidRPr="00AD696D">
        <w:rPr>
          <w:rFonts w:asciiTheme="minorHAnsi" w:eastAsia="標楷體" w:hAnsiTheme="minorHAnsi" w:cstheme="minorHAnsi"/>
          <w:color w:val="000000"/>
          <w:sz w:val="24"/>
        </w:rPr>
        <w:t>於繳交期限前申請退費者，以繳交之該期費用之</w:t>
      </w:r>
      <w:r w:rsidR="00881BF8" w:rsidRPr="00AD696D">
        <w:rPr>
          <w:rFonts w:asciiTheme="minorHAnsi" w:eastAsia="標楷體" w:hAnsiTheme="minorHAnsi" w:cstheme="minorHAnsi"/>
          <w:b/>
          <w:color w:val="000000"/>
          <w:sz w:val="24"/>
        </w:rPr>
        <w:t>九折</w:t>
      </w:r>
      <w:r w:rsidR="00881BF8" w:rsidRPr="00AD696D">
        <w:rPr>
          <w:rFonts w:asciiTheme="minorHAnsi" w:eastAsia="標楷體" w:hAnsiTheme="minorHAnsi" w:cstheme="minorHAnsi"/>
          <w:color w:val="000000"/>
          <w:sz w:val="24"/>
        </w:rPr>
        <w:t>退</w:t>
      </w:r>
    </w:p>
    <w:p w:rsidR="00BA1B4B" w:rsidRPr="00AD696D" w:rsidRDefault="0002042D" w:rsidP="00D2385B">
      <w:pPr>
        <w:pStyle w:val="Web"/>
        <w:snapToGrid w:val="0"/>
        <w:spacing w:before="0" w:beforeAutospacing="0" w:after="0" w:afterAutospacing="0" w:line="276" w:lineRule="auto"/>
        <w:ind w:leftChars="1004" w:left="2410" w:firstLineChars="2" w:firstLine="5"/>
        <w:jc w:val="both"/>
        <w:rPr>
          <w:rFonts w:asciiTheme="minorHAnsi" w:eastAsia="標楷體" w:hAnsiTheme="minorHAnsi" w:cstheme="minorHAnsi"/>
          <w:color w:val="000000"/>
          <w:sz w:val="24"/>
        </w:rPr>
      </w:pPr>
      <w:r>
        <w:rPr>
          <w:rFonts w:asciiTheme="minorHAnsi" w:eastAsia="標楷體" w:hAnsiTheme="minorHAnsi" w:cstheme="minorHAnsi" w:hint="eastAsia"/>
          <w:color w:val="000000"/>
          <w:sz w:val="24"/>
        </w:rPr>
        <w:t xml:space="preserve">   </w:t>
      </w:r>
      <w:r w:rsidR="00881BF8" w:rsidRPr="00AD696D">
        <w:rPr>
          <w:rFonts w:asciiTheme="minorHAnsi" w:eastAsia="標楷體" w:hAnsiTheme="minorHAnsi" w:cstheme="minorHAnsi"/>
          <w:color w:val="000000"/>
          <w:sz w:val="24"/>
        </w:rPr>
        <w:t>費；</w:t>
      </w:r>
    </w:p>
    <w:p w:rsidR="0002042D" w:rsidRDefault="00BA1B4B" w:rsidP="00D2385B">
      <w:pPr>
        <w:pStyle w:val="Web"/>
        <w:snapToGrid w:val="0"/>
        <w:spacing w:before="0" w:beforeAutospacing="0" w:after="0" w:afterAutospacing="0" w:line="276" w:lineRule="auto"/>
        <w:ind w:leftChars="1004" w:left="2410" w:firstLineChars="2" w:firstLine="5"/>
        <w:jc w:val="both"/>
        <w:rPr>
          <w:rFonts w:asciiTheme="minorHAnsi" w:eastAsia="標楷體" w:hAnsiTheme="minorHAnsi" w:cstheme="minorHAnsi"/>
          <w:color w:val="000000"/>
          <w:sz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</w:rPr>
        <w:t xml:space="preserve">(2) </w:t>
      </w:r>
      <w:r w:rsidR="00881BF8" w:rsidRPr="00AD696D">
        <w:rPr>
          <w:rFonts w:asciiTheme="minorHAnsi" w:eastAsia="標楷體" w:hAnsiTheme="minorHAnsi" w:cstheme="minorHAnsi"/>
          <w:color w:val="000000"/>
          <w:sz w:val="24"/>
        </w:rPr>
        <w:t>於</w:t>
      </w:r>
      <w:r w:rsidR="0017613C" w:rsidRPr="00AD696D">
        <w:rPr>
          <w:rFonts w:asciiTheme="minorHAnsi" w:eastAsia="標楷體" w:hAnsiTheme="minorHAnsi" w:cstheme="minorHAnsi"/>
          <w:color w:val="000000"/>
          <w:sz w:val="24"/>
        </w:rPr>
        <w:t>繳交期限後一天起至下一課程開課前一個月止申請退費</w:t>
      </w:r>
    </w:p>
    <w:p w:rsidR="00BA1B4B" w:rsidRPr="00AD696D" w:rsidRDefault="0002042D" w:rsidP="00D2385B">
      <w:pPr>
        <w:pStyle w:val="Web"/>
        <w:snapToGrid w:val="0"/>
        <w:spacing w:before="0" w:beforeAutospacing="0" w:after="0" w:afterAutospacing="0" w:line="276" w:lineRule="auto"/>
        <w:ind w:leftChars="1004" w:left="2410" w:firstLineChars="2" w:firstLine="5"/>
        <w:jc w:val="both"/>
        <w:rPr>
          <w:rFonts w:asciiTheme="minorHAnsi" w:eastAsia="標楷體" w:hAnsiTheme="minorHAnsi" w:cstheme="minorHAnsi"/>
          <w:color w:val="000000"/>
          <w:sz w:val="24"/>
        </w:rPr>
      </w:pPr>
      <w:r>
        <w:rPr>
          <w:rFonts w:asciiTheme="minorHAnsi" w:eastAsia="標楷體" w:hAnsiTheme="minorHAnsi" w:cstheme="minorHAnsi" w:hint="eastAsia"/>
          <w:color w:val="000000"/>
          <w:sz w:val="24"/>
        </w:rPr>
        <w:t xml:space="preserve">   </w:t>
      </w:r>
      <w:r w:rsidR="0017613C" w:rsidRPr="00AD696D">
        <w:rPr>
          <w:rFonts w:asciiTheme="minorHAnsi" w:eastAsia="標楷體" w:hAnsiTheme="minorHAnsi" w:cstheme="minorHAnsi"/>
          <w:color w:val="000000"/>
          <w:sz w:val="24"/>
        </w:rPr>
        <w:t>者，以繳交之該期</w:t>
      </w:r>
      <w:r w:rsidR="00881BF8" w:rsidRPr="00AD696D">
        <w:rPr>
          <w:rFonts w:asciiTheme="minorHAnsi" w:eastAsia="標楷體" w:hAnsiTheme="minorHAnsi" w:cstheme="minorHAnsi"/>
          <w:color w:val="000000"/>
          <w:sz w:val="24"/>
        </w:rPr>
        <w:t>費用之</w:t>
      </w:r>
      <w:r w:rsidR="00881BF8" w:rsidRPr="00AD696D">
        <w:rPr>
          <w:rFonts w:asciiTheme="minorHAnsi" w:eastAsia="標楷體" w:hAnsiTheme="minorHAnsi" w:cstheme="minorHAnsi"/>
          <w:b/>
          <w:color w:val="000000"/>
          <w:sz w:val="24"/>
        </w:rPr>
        <w:t>八折</w:t>
      </w:r>
      <w:r w:rsidR="00BA1B4B" w:rsidRPr="00AD696D">
        <w:rPr>
          <w:rFonts w:asciiTheme="minorHAnsi" w:eastAsia="標楷體" w:hAnsiTheme="minorHAnsi" w:cstheme="minorHAnsi"/>
          <w:color w:val="000000"/>
          <w:sz w:val="24"/>
        </w:rPr>
        <w:t>退費；</w:t>
      </w:r>
    </w:p>
    <w:p w:rsidR="0002042D" w:rsidRDefault="00BA1B4B" w:rsidP="00D2385B">
      <w:pPr>
        <w:pStyle w:val="Web"/>
        <w:snapToGrid w:val="0"/>
        <w:spacing w:before="0" w:beforeAutospacing="0" w:after="0" w:afterAutospacing="0" w:line="276" w:lineRule="auto"/>
        <w:ind w:leftChars="1004" w:left="2410" w:firstLineChars="2" w:firstLine="5"/>
        <w:jc w:val="both"/>
        <w:rPr>
          <w:rFonts w:asciiTheme="minorHAnsi" w:eastAsia="標楷體" w:hAnsiTheme="minorHAnsi" w:cstheme="minorHAnsi"/>
          <w:color w:val="000000"/>
          <w:sz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</w:rPr>
        <w:t xml:space="preserve">(3) </w:t>
      </w:r>
      <w:r w:rsidR="00881BF8" w:rsidRPr="00AD696D">
        <w:rPr>
          <w:rFonts w:asciiTheme="minorHAnsi" w:eastAsia="標楷體" w:hAnsiTheme="minorHAnsi" w:cstheme="minorHAnsi"/>
          <w:color w:val="000000"/>
          <w:sz w:val="24"/>
        </w:rPr>
        <w:t>於</w:t>
      </w:r>
      <w:r w:rsidR="0017613C" w:rsidRPr="00AD696D">
        <w:rPr>
          <w:rFonts w:asciiTheme="minorHAnsi" w:eastAsia="標楷體" w:hAnsiTheme="minorHAnsi" w:cstheme="minorHAnsi"/>
          <w:color w:val="000000"/>
          <w:sz w:val="24"/>
        </w:rPr>
        <w:t>開課前一個月內</w:t>
      </w:r>
      <w:r w:rsidR="00881BF8" w:rsidRPr="00AD696D">
        <w:rPr>
          <w:rFonts w:asciiTheme="minorHAnsi" w:eastAsia="標楷體" w:hAnsiTheme="minorHAnsi" w:cstheme="minorHAnsi"/>
          <w:color w:val="000000"/>
          <w:sz w:val="24"/>
        </w:rPr>
        <w:t>申請</w:t>
      </w:r>
      <w:r w:rsidR="0017613C" w:rsidRPr="00AD696D">
        <w:rPr>
          <w:rFonts w:asciiTheme="minorHAnsi" w:eastAsia="標楷體" w:hAnsiTheme="minorHAnsi" w:cstheme="minorHAnsi"/>
          <w:color w:val="000000"/>
          <w:sz w:val="24"/>
        </w:rPr>
        <w:t>退費</w:t>
      </w:r>
      <w:r w:rsidR="00881BF8" w:rsidRPr="00AD696D">
        <w:rPr>
          <w:rFonts w:asciiTheme="minorHAnsi" w:eastAsia="標楷體" w:hAnsiTheme="minorHAnsi" w:cstheme="minorHAnsi"/>
          <w:color w:val="000000"/>
          <w:sz w:val="24"/>
        </w:rPr>
        <w:t>者只能以</w:t>
      </w:r>
      <w:r w:rsidR="0017613C" w:rsidRPr="00AD696D">
        <w:rPr>
          <w:rFonts w:asciiTheme="minorHAnsi" w:eastAsia="標楷體" w:hAnsiTheme="minorHAnsi" w:cstheme="minorHAnsi"/>
          <w:color w:val="000000"/>
          <w:sz w:val="24"/>
        </w:rPr>
        <w:t>該期之</w:t>
      </w:r>
      <w:r w:rsidR="00881BF8" w:rsidRPr="00AD696D">
        <w:rPr>
          <w:rFonts w:asciiTheme="minorHAnsi" w:eastAsia="標楷體" w:hAnsiTheme="minorHAnsi" w:cstheme="minorHAnsi"/>
          <w:color w:val="000000"/>
          <w:sz w:val="24"/>
        </w:rPr>
        <w:t>費用</w:t>
      </w:r>
      <w:r w:rsidR="0017613C" w:rsidRPr="00AD696D">
        <w:rPr>
          <w:rFonts w:asciiTheme="minorHAnsi" w:eastAsia="標楷體" w:hAnsiTheme="minorHAnsi" w:cstheme="minorHAnsi"/>
          <w:color w:val="000000"/>
          <w:sz w:val="24"/>
        </w:rPr>
        <w:t>(</w:t>
      </w:r>
      <w:r w:rsidR="0017613C" w:rsidRPr="00AD696D">
        <w:rPr>
          <w:rFonts w:asciiTheme="minorHAnsi" w:eastAsia="標楷體" w:hAnsiTheme="minorHAnsi" w:cstheme="minorHAnsi"/>
          <w:color w:val="000000"/>
          <w:sz w:val="24"/>
        </w:rPr>
        <w:t>不包含</w:t>
      </w:r>
    </w:p>
    <w:p w:rsidR="00BA1B4B" w:rsidRPr="00AD696D" w:rsidRDefault="0002042D" w:rsidP="00D2385B">
      <w:pPr>
        <w:pStyle w:val="Web"/>
        <w:snapToGrid w:val="0"/>
        <w:spacing w:before="0" w:beforeAutospacing="0" w:after="0" w:afterAutospacing="0" w:line="276" w:lineRule="auto"/>
        <w:ind w:leftChars="1004" w:left="2410" w:firstLineChars="2" w:firstLine="5"/>
        <w:jc w:val="both"/>
        <w:rPr>
          <w:rFonts w:asciiTheme="minorHAnsi" w:eastAsia="標楷體" w:hAnsiTheme="minorHAnsi" w:cstheme="minorHAnsi"/>
          <w:color w:val="000000"/>
          <w:sz w:val="24"/>
        </w:rPr>
      </w:pPr>
      <w:r>
        <w:rPr>
          <w:rFonts w:asciiTheme="minorHAnsi" w:eastAsia="標楷體" w:hAnsiTheme="minorHAnsi" w:cstheme="minorHAnsi" w:hint="eastAsia"/>
          <w:color w:val="000000"/>
          <w:sz w:val="24"/>
        </w:rPr>
        <w:t xml:space="preserve">   </w:t>
      </w:r>
      <w:r w:rsidR="0017613C" w:rsidRPr="00AD696D">
        <w:rPr>
          <w:rFonts w:asciiTheme="minorHAnsi" w:eastAsia="標楷體" w:hAnsiTheme="minorHAnsi" w:cstheme="minorHAnsi"/>
          <w:color w:val="000000"/>
          <w:sz w:val="24"/>
        </w:rPr>
        <w:t>報名費及已完成課程之費用</w:t>
      </w:r>
      <w:r w:rsidR="0017613C" w:rsidRPr="00AD696D">
        <w:rPr>
          <w:rFonts w:asciiTheme="minorHAnsi" w:eastAsia="標楷體" w:hAnsiTheme="minorHAnsi" w:cstheme="minorHAnsi"/>
          <w:color w:val="000000"/>
          <w:sz w:val="24"/>
        </w:rPr>
        <w:t>)</w:t>
      </w:r>
      <w:r w:rsidR="00881BF8" w:rsidRPr="00AD696D">
        <w:rPr>
          <w:rFonts w:asciiTheme="minorHAnsi" w:eastAsia="標楷體" w:hAnsiTheme="minorHAnsi" w:cstheme="minorHAnsi"/>
          <w:color w:val="000000"/>
          <w:sz w:val="24"/>
        </w:rPr>
        <w:t>之</w:t>
      </w:r>
      <w:r w:rsidR="00881BF8" w:rsidRPr="00AD696D">
        <w:rPr>
          <w:rFonts w:asciiTheme="minorHAnsi" w:eastAsia="標楷體" w:hAnsiTheme="minorHAnsi" w:cstheme="minorHAnsi"/>
          <w:b/>
          <w:color w:val="000000"/>
          <w:sz w:val="24"/>
        </w:rPr>
        <w:t>七折</w:t>
      </w:r>
      <w:r w:rsidR="00881BF8" w:rsidRPr="00AD696D">
        <w:rPr>
          <w:rFonts w:asciiTheme="minorHAnsi" w:eastAsia="標楷體" w:hAnsiTheme="minorHAnsi" w:cstheme="minorHAnsi"/>
          <w:color w:val="000000"/>
          <w:sz w:val="24"/>
        </w:rPr>
        <w:t>退費；</w:t>
      </w:r>
    </w:p>
    <w:p w:rsidR="00EA1969" w:rsidRPr="00AD696D" w:rsidRDefault="00BA1B4B" w:rsidP="00D2385B">
      <w:pPr>
        <w:pStyle w:val="Web"/>
        <w:snapToGrid w:val="0"/>
        <w:spacing w:before="0" w:beforeAutospacing="0" w:after="0" w:afterAutospacing="0" w:line="276" w:lineRule="auto"/>
        <w:ind w:leftChars="1004" w:left="2410" w:firstLineChars="2" w:firstLine="5"/>
        <w:jc w:val="both"/>
        <w:rPr>
          <w:rFonts w:asciiTheme="minorHAnsi" w:eastAsia="標楷體" w:hAnsiTheme="minorHAnsi" w:cstheme="minorHAnsi"/>
          <w:color w:val="000000"/>
          <w:sz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</w:rPr>
        <w:t xml:space="preserve">(4) </w:t>
      </w:r>
      <w:r w:rsidR="0017613C" w:rsidRPr="00AD696D">
        <w:rPr>
          <w:rFonts w:asciiTheme="minorHAnsi" w:eastAsia="標楷體" w:hAnsiTheme="minorHAnsi" w:cstheme="minorHAnsi"/>
          <w:color w:val="000000"/>
          <w:sz w:val="24"/>
        </w:rPr>
        <w:t>各期課程</w:t>
      </w:r>
      <w:r w:rsidR="00881BF8" w:rsidRPr="00AD696D">
        <w:rPr>
          <w:rFonts w:asciiTheme="minorHAnsi" w:eastAsia="標楷體" w:hAnsiTheme="minorHAnsi" w:cstheme="minorHAnsi"/>
          <w:b/>
          <w:color w:val="000000"/>
          <w:sz w:val="24"/>
        </w:rPr>
        <w:t>開課後先前繳交之費用恕</w:t>
      </w:r>
      <w:proofErr w:type="gramStart"/>
      <w:r w:rsidR="00881BF8" w:rsidRPr="00AD696D">
        <w:rPr>
          <w:rFonts w:asciiTheme="minorHAnsi" w:eastAsia="標楷體" w:hAnsiTheme="minorHAnsi" w:cstheme="minorHAnsi"/>
          <w:b/>
          <w:color w:val="000000"/>
          <w:sz w:val="24"/>
        </w:rPr>
        <w:t>不</w:t>
      </w:r>
      <w:proofErr w:type="gramEnd"/>
      <w:r w:rsidR="00881BF8" w:rsidRPr="00AD696D">
        <w:rPr>
          <w:rFonts w:asciiTheme="minorHAnsi" w:eastAsia="標楷體" w:hAnsiTheme="minorHAnsi" w:cstheme="minorHAnsi"/>
          <w:b/>
          <w:color w:val="000000"/>
          <w:sz w:val="24"/>
        </w:rPr>
        <w:t>退費</w:t>
      </w:r>
      <w:r w:rsidR="00881BF8" w:rsidRPr="00AD696D">
        <w:rPr>
          <w:rFonts w:asciiTheme="minorHAnsi" w:eastAsia="標楷體" w:hAnsiTheme="minorHAnsi" w:cstheme="minorHAnsi"/>
          <w:color w:val="000000"/>
          <w:sz w:val="24"/>
        </w:rPr>
        <w:t>。</w:t>
      </w:r>
    </w:p>
    <w:p w:rsidR="006B04ED" w:rsidRPr="00AD696D" w:rsidRDefault="006B04ED" w:rsidP="00D2385B">
      <w:pPr>
        <w:pStyle w:val="Web"/>
        <w:snapToGrid w:val="0"/>
        <w:spacing w:before="0" w:beforeAutospacing="0" w:after="0" w:afterAutospacing="0" w:line="276" w:lineRule="auto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第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 </w:t>
      </w:r>
      <w:r w:rsidR="00050847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十</w:t>
      </w:r>
      <w:r w:rsidR="005D3132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四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 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條　　</w:t>
      </w:r>
      <w:r w:rsidR="00456A26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本課程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不提供膳宿服務</w:t>
      </w:r>
      <w:r w:rsidR="00AE4DDB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。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　　　　　　</w:t>
      </w:r>
    </w:p>
    <w:p w:rsidR="006B04ED" w:rsidRPr="00AD696D" w:rsidRDefault="006B04ED" w:rsidP="00D2385B">
      <w:pPr>
        <w:pStyle w:val="Web"/>
        <w:snapToGrid w:val="0"/>
        <w:spacing w:before="0" w:beforeAutospacing="0" w:after="0" w:afterAutospacing="0" w:line="276" w:lineRule="auto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第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 </w:t>
      </w:r>
      <w:r w:rsidR="00050847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十</w:t>
      </w:r>
      <w:r w:rsidR="005D3132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五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 </w:t>
      </w:r>
      <w:r w:rsidR="00BA1B4B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條　　甲方有下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列情形之</w:t>
      </w:r>
      <w:proofErr w:type="gramStart"/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一</w:t>
      </w:r>
      <w:proofErr w:type="gramEnd"/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者，乙方得終止契約</w:t>
      </w:r>
      <w:bookmarkStart w:id="1" w:name="_Hlk11602768"/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：</w:t>
      </w:r>
      <w:bookmarkEnd w:id="1"/>
    </w:p>
    <w:p w:rsidR="006B04ED" w:rsidRPr="00AD696D" w:rsidRDefault="006B04ED" w:rsidP="00D2385B">
      <w:pPr>
        <w:pStyle w:val="Web"/>
        <w:snapToGrid w:val="0"/>
        <w:spacing w:before="0" w:beforeAutospacing="0" w:after="0" w:afterAutospacing="0" w:line="276" w:lineRule="auto"/>
        <w:ind w:leftChars="708" w:left="2157" w:hangingChars="191" w:hanging="458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（一）甲方於期間</w:t>
      </w:r>
      <w:r w:rsidR="00BA1B4B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因個人因素</w:t>
      </w:r>
      <w:r w:rsidR="00A166BF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缺席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超過總時數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  <w:u w:val="single"/>
        </w:rPr>
        <w:t xml:space="preserve">　</w:t>
      </w:r>
      <w:r w:rsidR="00456A26" w:rsidRPr="00AD696D">
        <w:rPr>
          <w:rFonts w:asciiTheme="minorHAnsi" w:eastAsia="標楷體" w:hAnsiTheme="minorHAnsi" w:cstheme="minorHAnsi"/>
          <w:color w:val="000000"/>
          <w:sz w:val="24"/>
          <w:szCs w:val="24"/>
          <w:u w:val="single"/>
        </w:rPr>
        <w:t>10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  <w:u w:val="single"/>
        </w:rPr>
        <w:t xml:space="preserve">　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分之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  <w:u w:val="single"/>
        </w:rPr>
        <w:t xml:space="preserve">　</w:t>
      </w:r>
      <w:r w:rsidR="00456A26" w:rsidRPr="00AD696D">
        <w:rPr>
          <w:rFonts w:asciiTheme="minorHAnsi" w:eastAsia="標楷體" w:hAnsiTheme="minorHAnsi" w:cstheme="minorHAnsi"/>
          <w:color w:val="000000"/>
          <w:sz w:val="24"/>
          <w:szCs w:val="24"/>
          <w:u w:val="single"/>
        </w:rPr>
        <w:t>1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  <w:u w:val="single"/>
        </w:rPr>
        <w:t xml:space="preserve">　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者。</w:t>
      </w:r>
    </w:p>
    <w:p w:rsidR="006B04ED" w:rsidRPr="00AD696D" w:rsidRDefault="006B04ED" w:rsidP="00D2385B">
      <w:pPr>
        <w:pStyle w:val="Web"/>
        <w:snapToGrid w:val="0"/>
        <w:spacing w:before="0" w:beforeAutospacing="0" w:after="0" w:afterAutospacing="0" w:line="276" w:lineRule="auto"/>
        <w:ind w:leftChars="708" w:left="2157" w:hangingChars="191" w:hanging="458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（二）</w:t>
      </w:r>
      <w:r w:rsidRPr="00AD696D">
        <w:rPr>
          <w:rFonts w:asciiTheme="minorHAnsi" w:eastAsia="標楷體" w:hAnsiTheme="minorHAnsi" w:cstheme="minorHAnsi"/>
          <w:color w:val="000000"/>
          <w:spacing w:val="-4"/>
          <w:sz w:val="24"/>
          <w:szCs w:val="24"/>
        </w:rPr>
        <w:t>甲方有互毆、竊盜、或其他違法行為，</w:t>
      </w:r>
      <w:proofErr w:type="gramStart"/>
      <w:r w:rsidRPr="00AD696D">
        <w:rPr>
          <w:rFonts w:asciiTheme="minorHAnsi" w:eastAsia="標楷體" w:hAnsiTheme="minorHAnsi" w:cstheme="minorHAnsi"/>
          <w:color w:val="000000"/>
          <w:spacing w:val="-4"/>
          <w:sz w:val="24"/>
          <w:szCs w:val="24"/>
        </w:rPr>
        <w:t>經乙方</w:t>
      </w:r>
      <w:proofErr w:type="gramEnd"/>
      <w:r w:rsidRPr="00AD696D">
        <w:rPr>
          <w:rFonts w:asciiTheme="minorHAnsi" w:eastAsia="標楷體" w:hAnsiTheme="minorHAnsi" w:cstheme="minorHAnsi"/>
          <w:color w:val="000000"/>
          <w:spacing w:val="-4"/>
          <w:sz w:val="24"/>
          <w:szCs w:val="24"/>
        </w:rPr>
        <w:t>查明屬實及召開獎懲會議通過給予記過處分，記過累計達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  <w:u w:val="single"/>
        </w:rPr>
        <w:t xml:space="preserve">　</w:t>
      </w:r>
      <w:r w:rsidR="00456A26" w:rsidRPr="00AD696D">
        <w:rPr>
          <w:rFonts w:asciiTheme="minorHAnsi" w:eastAsia="標楷體" w:hAnsiTheme="minorHAnsi" w:cstheme="minorHAnsi"/>
          <w:color w:val="000000"/>
          <w:sz w:val="24"/>
          <w:szCs w:val="24"/>
          <w:u w:val="single"/>
        </w:rPr>
        <w:t xml:space="preserve">1 </w:t>
      </w:r>
      <w:proofErr w:type="gramStart"/>
      <w:r w:rsidRPr="00AD696D">
        <w:rPr>
          <w:rFonts w:asciiTheme="minorHAnsi" w:eastAsia="標楷體" w:hAnsiTheme="minorHAnsi" w:cstheme="minorHAnsi"/>
          <w:color w:val="000000"/>
          <w:spacing w:val="-4"/>
          <w:sz w:val="24"/>
          <w:szCs w:val="24"/>
        </w:rPr>
        <w:t>個</w:t>
      </w:r>
      <w:proofErr w:type="gramEnd"/>
      <w:r w:rsidRPr="00AD696D">
        <w:rPr>
          <w:rFonts w:asciiTheme="minorHAnsi" w:eastAsia="標楷體" w:hAnsiTheme="minorHAnsi" w:cstheme="minorHAnsi"/>
          <w:color w:val="000000"/>
          <w:spacing w:val="-4"/>
          <w:sz w:val="24"/>
          <w:szCs w:val="24"/>
        </w:rPr>
        <w:t>者。</w:t>
      </w:r>
    </w:p>
    <w:p w:rsidR="006B04ED" w:rsidRPr="00AD696D" w:rsidRDefault="006B04ED" w:rsidP="00D2385B">
      <w:pPr>
        <w:pStyle w:val="Web"/>
        <w:snapToGrid w:val="0"/>
        <w:spacing w:before="0" w:beforeAutospacing="0" w:after="0" w:afterAutospacing="0" w:line="276" w:lineRule="auto"/>
        <w:ind w:leftChars="708" w:left="1699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依前項終止契約者，依第十</w:t>
      </w:r>
      <w:r w:rsidR="00A166BF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三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條退費手續之規定辦理。</w:t>
      </w:r>
    </w:p>
    <w:p w:rsidR="006B04ED" w:rsidRPr="00AD696D" w:rsidRDefault="006B04ED" w:rsidP="00D2385B">
      <w:pPr>
        <w:pStyle w:val="Web"/>
        <w:snapToGrid w:val="0"/>
        <w:spacing w:before="0" w:beforeAutospacing="0" w:after="0" w:afterAutospacing="0" w:line="276" w:lineRule="auto"/>
        <w:jc w:val="both"/>
        <w:rPr>
          <w:rFonts w:asciiTheme="minorHAnsi" w:eastAsia="標楷體" w:hAnsiTheme="minorHAnsi" w:cstheme="minorHAnsi"/>
          <w:color w:val="000000"/>
          <w:spacing w:val="-6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第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 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十</w:t>
      </w:r>
      <w:r w:rsidR="005D3132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六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 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條　　乙</w:t>
      </w:r>
      <w:r w:rsidRPr="00AD696D">
        <w:rPr>
          <w:rFonts w:asciiTheme="minorHAnsi" w:eastAsia="標楷體" w:hAnsiTheme="minorHAnsi" w:cstheme="minorHAnsi"/>
          <w:color w:val="000000"/>
          <w:spacing w:val="-6"/>
          <w:sz w:val="24"/>
          <w:szCs w:val="24"/>
        </w:rPr>
        <w:t>方有</w:t>
      </w:r>
      <w:r w:rsidR="00AB2BF0">
        <w:rPr>
          <w:rFonts w:asciiTheme="minorHAnsi" w:eastAsia="標楷體" w:hAnsiTheme="minorHAnsi" w:cstheme="minorHAnsi" w:hint="eastAsia"/>
          <w:color w:val="000000"/>
          <w:spacing w:val="-6"/>
          <w:sz w:val="24"/>
          <w:szCs w:val="24"/>
        </w:rPr>
        <w:t>下</w:t>
      </w:r>
      <w:r w:rsidRPr="00AD696D">
        <w:rPr>
          <w:rFonts w:asciiTheme="minorHAnsi" w:eastAsia="標楷體" w:hAnsiTheme="minorHAnsi" w:cstheme="minorHAnsi"/>
          <w:color w:val="000000"/>
          <w:spacing w:val="-6"/>
          <w:sz w:val="24"/>
          <w:szCs w:val="24"/>
        </w:rPr>
        <w:t>列情形之</w:t>
      </w:r>
      <w:proofErr w:type="gramStart"/>
      <w:r w:rsidRPr="00AD696D">
        <w:rPr>
          <w:rFonts w:asciiTheme="minorHAnsi" w:eastAsia="標楷體" w:hAnsiTheme="minorHAnsi" w:cstheme="minorHAnsi"/>
          <w:color w:val="000000"/>
          <w:spacing w:val="-6"/>
          <w:sz w:val="24"/>
          <w:szCs w:val="24"/>
        </w:rPr>
        <w:t>一</w:t>
      </w:r>
      <w:proofErr w:type="gramEnd"/>
      <w:r w:rsidRPr="00AD696D">
        <w:rPr>
          <w:rFonts w:asciiTheme="minorHAnsi" w:eastAsia="標楷體" w:hAnsiTheme="minorHAnsi" w:cstheme="minorHAnsi"/>
          <w:color w:val="000000"/>
          <w:spacing w:val="-6"/>
          <w:sz w:val="24"/>
          <w:szCs w:val="24"/>
        </w:rPr>
        <w:t>者，甲方得終止契約，並要求乙方退費：</w:t>
      </w:r>
    </w:p>
    <w:p w:rsidR="006B04ED" w:rsidRPr="00AD696D" w:rsidRDefault="006B04ED" w:rsidP="00D2385B">
      <w:pPr>
        <w:pStyle w:val="Web"/>
        <w:snapToGrid w:val="0"/>
        <w:spacing w:before="0" w:beforeAutospacing="0" w:after="0" w:afterAutospacing="0" w:line="276" w:lineRule="auto"/>
        <w:ind w:leftChars="708" w:left="2157" w:hangingChars="191" w:hanging="458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（一）無正當事由，變更原訂課程、時數、上課地點或更換講師超過三分之一人數者，乙方應依甲方已繳金額費用加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  <w:u w:val="single"/>
        </w:rPr>
        <w:t xml:space="preserve">　</w:t>
      </w:r>
      <w:r w:rsidR="007C1612" w:rsidRPr="00AD696D">
        <w:rPr>
          <w:rFonts w:asciiTheme="minorHAnsi" w:eastAsia="標楷體" w:hAnsiTheme="minorHAnsi" w:cstheme="minorHAnsi"/>
          <w:color w:val="000000"/>
          <w:sz w:val="24"/>
          <w:szCs w:val="24"/>
          <w:u w:val="single"/>
        </w:rPr>
        <w:t>30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  <w:u w:val="single"/>
        </w:rPr>
        <w:t xml:space="preserve">　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％（不得低於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30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％）退還甲方。</w:t>
      </w:r>
    </w:p>
    <w:p w:rsidR="006B04ED" w:rsidRPr="00AD696D" w:rsidRDefault="006B04ED" w:rsidP="00D2385B">
      <w:pPr>
        <w:pStyle w:val="Web"/>
        <w:snapToGrid w:val="0"/>
        <w:spacing w:before="0" w:beforeAutospacing="0" w:after="0" w:afterAutospacing="0" w:line="276" w:lineRule="auto"/>
        <w:ind w:leftChars="708" w:left="2188" w:hangingChars="191" w:hanging="489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pacing w:val="8"/>
          <w:sz w:val="24"/>
          <w:szCs w:val="24"/>
        </w:rPr>
        <w:t>（二）</w:t>
      </w:r>
      <w:r w:rsidR="007C1612" w:rsidRPr="00AD696D">
        <w:rPr>
          <w:rFonts w:asciiTheme="minorHAnsi" w:eastAsia="標楷體" w:hAnsiTheme="minorHAnsi" w:cstheme="minorHAnsi"/>
          <w:color w:val="000000"/>
          <w:spacing w:val="8"/>
          <w:sz w:val="24"/>
          <w:szCs w:val="24"/>
        </w:rPr>
        <w:t>開課單位</w:t>
      </w:r>
      <w:r w:rsidRPr="00AD696D">
        <w:rPr>
          <w:rFonts w:asciiTheme="minorHAnsi" w:eastAsia="標楷體" w:hAnsiTheme="minorHAnsi" w:cstheme="minorHAnsi"/>
          <w:color w:val="000000"/>
          <w:spacing w:val="8"/>
          <w:sz w:val="24"/>
          <w:szCs w:val="24"/>
        </w:rPr>
        <w:t>自行暫停招生、註銷立案，或經主管機關為停止招生或撤銷立案之處分者，同前款辦理。</w:t>
      </w:r>
    </w:p>
    <w:p w:rsidR="006B04ED" w:rsidRPr="00AD696D" w:rsidRDefault="00BA1B4B" w:rsidP="00D2385B">
      <w:pPr>
        <w:pStyle w:val="Web"/>
        <w:snapToGrid w:val="0"/>
        <w:spacing w:before="0" w:beforeAutospacing="0" w:after="0" w:afterAutospacing="0" w:line="276" w:lineRule="auto"/>
        <w:ind w:leftChars="708" w:left="2188" w:hangingChars="191" w:hanging="489"/>
        <w:jc w:val="both"/>
        <w:rPr>
          <w:rFonts w:asciiTheme="minorHAnsi" w:eastAsia="標楷體" w:hAnsiTheme="minorHAnsi" w:cstheme="minorHAnsi"/>
          <w:color w:val="000000"/>
          <w:spacing w:val="8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pacing w:val="8"/>
          <w:sz w:val="24"/>
          <w:szCs w:val="24"/>
        </w:rPr>
        <w:t>（三</w:t>
      </w:r>
      <w:r w:rsidR="006B04ED" w:rsidRPr="00AD696D">
        <w:rPr>
          <w:rFonts w:asciiTheme="minorHAnsi" w:eastAsia="標楷體" w:hAnsiTheme="minorHAnsi" w:cstheme="minorHAnsi"/>
          <w:color w:val="000000"/>
          <w:spacing w:val="8"/>
          <w:sz w:val="24"/>
          <w:szCs w:val="24"/>
        </w:rPr>
        <w:t>）教室經政府機關公共安全檢查列為危險建築物勒令停止使用者，依尚未上課時數核算應退還</w:t>
      </w:r>
      <w:proofErr w:type="gramStart"/>
      <w:r w:rsidR="006B04ED" w:rsidRPr="00AD696D">
        <w:rPr>
          <w:rFonts w:asciiTheme="minorHAnsi" w:eastAsia="標楷體" w:hAnsiTheme="minorHAnsi" w:cstheme="minorHAnsi"/>
          <w:color w:val="000000"/>
          <w:spacing w:val="8"/>
          <w:sz w:val="24"/>
          <w:szCs w:val="24"/>
        </w:rPr>
        <w:t>費用予甲方</w:t>
      </w:r>
      <w:proofErr w:type="gramEnd"/>
      <w:r w:rsidR="006B04ED" w:rsidRPr="00AD696D">
        <w:rPr>
          <w:rFonts w:asciiTheme="minorHAnsi" w:eastAsia="標楷體" w:hAnsiTheme="minorHAnsi" w:cstheme="minorHAnsi"/>
          <w:color w:val="000000"/>
          <w:spacing w:val="8"/>
          <w:sz w:val="24"/>
          <w:szCs w:val="24"/>
        </w:rPr>
        <w:t>。</w:t>
      </w:r>
    </w:p>
    <w:p w:rsidR="006B04ED" w:rsidRPr="00AD696D" w:rsidRDefault="006B04ED" w:rsidP="00D2385B">
      <w:pPr>
        <w:pStyle w:val="Web"/>
        <w:snapToGrid w:val="0"/>
        <w:spacing w:before="0" w:beforeAutospacing="0" w:after="0" w:afterAutospacing="0" w:line="276" w:lineRule="auto"/>
        <w:ind w:leftChars="708" w:left="1699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甲方得隨時通知乙方終止契約，乙方應退還已收取未到期部分之各項費用。</w:t>
      </w:r>
    </w:p>
    <w:p w:rsidR="006B04ED" w:rsidRPr="00AD696D" w:rsidRDefault="006B04ED" w:rsidP="00D2385B">
      <w:pPr>
        <w:pStyle w:val="Web"/>
        <w:snapToGrid w:val="0"/>
        <w:spacing w:before="0" w:beforeAutospacing="0" w:after="0" w:afterAutospacing="0" w:line="276" w:lineRule="auto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第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 </w:t>
      </w:r>
      <w:r w:rsidR="00050847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十</w:t>
      </w:r>
      <w:r w:rsidR="005D3132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七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 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條　　資料保護</w:t>
      </w:r>
      <w:r w:rsidR="00285053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：</w:t>
      </w:r>
    </w:p>
    <w:p w:rsidR="006B04ED" w:rsidRPr="00AD696D" w:rsidRDefault="006B04ED" w:rsidP="00D2385B">
      <w:pPr>
        <w:pStyle w:val="Web"/>
        <w:snapToGrid w:val="0"/>
        <w:spacing w:before="0" w:beforeAutospacing="0" w:after="0" w:afterAutospacing="0" w:line="276" w:lineRule="auto"/>
        <w:ind w:leftChars="708" w:left="1699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未經甲方同意，乙方不得擅自將甲方個人資料提供給第三人或作不當利用，其法律效果，依相關法律辦理。</w:t>
      </w:r>
      <w:r w:rsidR="00050847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唯課程中需要繳交之個人執行</w:t>
      </w:r>
      <w:r w:rsidR="00050847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lastRenderedPageBreak/>
        <w:t>照片、影片、個案資料，因課程上需要討論，將於甲方簽署同意書後始得使用。</w:t>
      </w:r>
      <w:bookmarkStart w:id="2" w:name="_GoBack"/>
      <w:bookmarkEnd w:id="2"/>
    </w:p>
    <w:p w:rsidR="006B04ED" w:rsidRPr="00AD696D" w:rsidRDefault="006B04ED" w:rsidP="00D2385B">
      <w:pPr>
        <w:pStyle w:val="Web"/>
        <w:snapToGrid w:val="0"/>
        <w:spacing w:before="0" w:beforeAutospacing="0" w:after="0" w:afterAutospacing="0" w:line="276" w:lineRule="auto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第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 </w:t>
      </w:r>
      <w:r w:rsidR="00050847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十</w:t>
      </w:r>
      <w:r w:rsidR="005D3132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八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 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條　　疑義之處理</w:t>
      </w:r>
      <w:r w:rsidR="00285053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：</w:t>
      </w:r>
    </w:p>
    <w:p w:rsidR="006B04ED" w:rsidRPr="00AD696D" w:rsidRDefault="006B04ED" w:rsidP="00D2385B">
      <w:pPr>
        <w:pStyle w:val="Web"/>
        <w:snapToGrid w:val="0"/>
        <w:spacing w:before="0" w:beforeAutospacing="0" w:after="0" w:afterAutospacing="0" w:line="276" w:lineRule="auto"/>
        <w:ind w:leftChars="708" w:left="1699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本契約各條款如有疑義時，應依消費者保護法第十一條第二項規定，為</w:t>
      </w:r>
      <w:proofErr w:type="gramStart"/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有利甲</w:t>
      </w:r>
      <w:proofErr w:type="gramEnd"/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方之解釋。</w:t>
      </w:r>
    </w:p>
    <w:p w:rsidR="006B04ED" w:rsidRPr="00AD696D" w:rsidRDefault="006B04ED" w:rsidP="00D2385B">
      <w:pPr>
        <w:pStyle w:val="Web"/>
        <w:snapToGrid w:val="0"/>
        <w:spacing w:before="0" w:beforeAutospacing="0" w:after="0" w:afterAutospacing="0" w:line="276" w:lineRule="auto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第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 </w:t>
      </w:r>
      <w:r w:rsidR="00050847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十</w:t>
      </w:r>
      <w:r w:rsidR="005D3132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九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 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條　　未盡事宜之處理</w:t>
      </w:r>
      <w:r w:rsidR="00285053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：</w:t>
      </w:r>
    </w:p>
    <w:p w:rsidR="006B04ED" w:rsidRDefault="006B04ED" w:rsidP="00D2385B">
      <w:pPr>
        <w:pStyle w:val="Web"/>
        <w:snapToGrid w:val="0"/>
        <w:spacing w:before="0" w:beforeAutospacing="0" w:after="0" w:afterAutospacing="0" w:line="276" w:lineRule="auto"/>
        <w:ind w:leftChars="708" w:left="1699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本</w:t>
      </w:r>
      <w:r w:rsidR="00644AE0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t>條款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如有未盡事宜，依相關法令、習慣及誠實信用原則公平解決之。</w:t>
      </w:r>
    </w:p>
    <w:p w:rsidR="00D2385B" w:rsidRDefault="00D2385B" w:rsidP="00D2385B">
      <w:pPr>
        <w:pStyle w:val="Web"/>
        <w:snapToGrid w:val="0"/>
        <w:spacing w:before="0" w:beforeAutospacing="0" w:after="0" w:afterAutospacing="0" w:line="276" w:lineRule="auto"/>
        <w:ind w:leftChars="708" w:left="1699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</w:p>
    <w:p w:rsidR="007C1612" w:rsidRPr="00AD696D" w:rsidRDefault="007C1612" w:rsidP="008C0AE1">
      <w:pPr>
        <w:snapToGrid w:val="0"/>
        <w:spacing w:line="276" w:lineRule="auto"/>
        <w:jc w:val="both"/>
        <w:rPr>
          <w:rFonts w:asciiTheme="minorHAnsi" w:eastAsia="標楷體" w:hAnsiTheme="minorHAnsi" w:cstheme="minorHAnsi"/>
        </w:rPr>
      </w:pPr>
    </w:p>
    <w:p w:rsidR="006B04ED" w:rsidRPr="00AD696D" w:rsidRDefault="006B04ED" w:rsidP="00D2385B">
      <w:pPr>
        <w:snapToGrid w:val="0"/>
        <w:spacing w:line="276" w:lineRule="auto"/>
        <w:ind w:firstLineChars="1478" w:firstLine="3547"/>
        <w:jc w:val="both"/>
        <w:rPr>
          <w:rFonts w:asciiTheme="minorHAnsi" w:eastAsia="標楷體" w:hAnsiTheme="minorHAnsi" w:cstheme="minorHAnsi"/>
        </w:rPr>
      </w:pPr>
    </w:p>
    <w:p w:rsidR="0098141D" w:rsidRDefault="0098141D" w:rsidP="00D2385B">
      <w:pPr>
        <w:pStyle w:val="Web"/>
        <w:snapToGrid w:val="0"/>
        <w:spacing w:before="0" w:beforeAutospacing="0" w:after="0" w:afterAutospacing="0" w:line="276" w:lineRule="auto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</w:p>
    <w:p w:rsidR="00AA6838" w:rsidRPr="00AD696D" w:rsidRDefault="00AA6838" w:rsidP="00D2385B">
      <w:pPr>
        <w:pStyle w:val="Web"/>
        <w:snapToGrid w:val="0"/>
        <w:spacing w:before="0" w:beforeAutospacing="0" w:after="0" w:afterAutospacing="0" w:line="276" w:lineRule="auto"/>
        <w:jc w:val="both"/>
        <w:rPr>
          <w:rFonts w:asciiTheme="minorHAnsi" w:eastAsia="標楷體" w:hAnsiTheme="minorHAnsi" w:cstheme="minorHAnsi"/>
          <w:color w:val="000000"/>
          <w:sz w:val="24"/>
          <w:szCs w:val="24"/>
        </w:rPr>
      </w:pPr>
    </w:p>
    <w:p w:rsidR="006B04ED" w:rsidRPr="00AD696D" w:rsidRDefault="007C1612" w:rsidP="00024190">
      <w:pPr>
        <w:pStyle w:val="Web"/>
        <w:snapToGrid w:val="0"/>
        <w:spacing w:before="0" w:beforeAutospacing="0" w:after="0" w:afterAutospacing="0" w:line="276" w:lineRule="auto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開課單位</w:t>
      </w:r>
      <w:r w:rsidR="006B04ED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：</w:t>
      </w:r>
      <w:r w:rsidR="00024190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台灣輔以達學會</w:t>
      </w:r>
      <w:r w:rsidR="006B04ED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 xml:space="preserve">　　　　　</w:t>
      </w:r>
      <w:r w:rsidR="00024190">
        <w:rPr>
          <w:rFonts w:asciiTheme="minorHAnsi" w:eastAsia="標楷體" w:hAnsiTheme="minorHAnsi" w:cstheme="minorHAnsi" w:hint="eastAsia"/>
          <w:color w:val="000000"/>
          <w:sz w:val="24"/>
          <w:szCs w:val="24"/>
        </w:rPr>
        <w:br/>
      </w:r>
      <w:r w:rsidR="006B04ED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設立代表人姓名：</w:t>
      </w: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甘蜀美</w:t>
      </w:r>
    </w:p>
    <w:p w:rsidR="006B04ED" w:rsidRPr="00AD696D" w:rsidRDefault="006B04ED" w:rsidP="00024190">
      <w:pPr>
        <w:pStyle w:val="Web"/>
        <w:snapToGrid w:val="0"/>
        <w:spacing w:before="0" w:beforeAutospacing="0" w:after="0" w:afterAutospacing="0" w:line="276" w:lineRule="auto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核准立案名稱全名：</w:t>
      </w:r>
      <w:r w:rsidR="007C1612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台灣輔以達學會</w:t>
      </w:r>
    </w:p>
    <w:p w:rsidR="006B04ED" w:rsidRPr="00AD696D" w:rsidRDefault="006B04ED" w:rsidP="00024190">
      <w:pPr>
        <w:pStyle w:val="Web"/>
        <w:snapToGrid w:val="0"/>
        <w:spacing w:before="0" w:beforeAutospacing="0" w:after="0" w:afterAutospacing="0" w:line="276" w:lineRule="auto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核准字號：</w:t>
      </w:r>
      <w:r w:rsidR="007C1612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台</w:t>
      </w:r>
      <w:proofErr w:type="gramStart"/>
      <w:r w:rsidR="007C1612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內團字</w:t>
      </w:r>
      <w:proofErr w:type="gramEnd"/>
      <w:r w:rsidR="007C1612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第</w:t>
      </w:r>
      <w:r w:rsidR="007C1612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1040017782</w:t>
      </w:r>
      <w:r w:rsidR="007C1612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號</w:t>
      </w:r>
    </w:p>
    <w:p w:rsidR="006B04ED" w:rsidRPr="00AD696D" w:rsidRDefault="006B04ED" w:rsidP="00644AE0">
      <w:pPr>
        <w:pStyle w:val="Web"/>
        <w:snapToGrid w:val="0"/>
        <w:spacing w:before="0" w:beforeAutospacing="0" w:after="0" w:afterAutospacing="0" w:line="276" w:lineRule="auto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地址：</w:t>
      </w:r>
      <w:r w:rsidR="007C1612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台中市</w:t>
      </w:r>
      <w:proofErr w:type="gramStart"/>
      <w:r w:rsidR="007C1612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豐原區綠山</w:t>
      </w:r>
      <w:proofErr w:type="gramEnd"/>
      <w:r w:rsidR="007C1612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二街</w:t>
      </w:r>
      <w:r w:rsidR="007C1612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158</w:t>
      </w:r>
      <w:r w:rsidR="007C1612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號</w:t>
      </w:r>
    </w:p>
    <w:p w:rsidR="006B04ED" w:rsidRPr="00AD696D" w:rsidRDefault="006B04ED" w:rsidP="00644AE0">
      <w:pPr>
        <w:pStyle w:val="Web"/>
        <w:snapToGrid w:val="0"/>
        <w:spacing w:before="0" w:beforeAutospacing="0" w:after="0" w:afterAutospacing="0" w:line="276" w:lineRule="auto"/>
        <w:rPr>
          <w:rFonts w:asciiTheme="minorHAnsi" w:eastAsia="標楷體" w:hAnsiTheme="minorHAnsi" w:cstheme="minorHAnsi"/>
          <w:color w:val="000000"/>
          <w:sz w:val="24"/>
          <w:szCs w:val="24"/>
        </w:rPr>
      </w:pPr>
      <w:r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電子郵件：</w:t>
      </w:r>
      <w:r w:rsidR="007C1612" w:rsidRPr="00AD696D">
        <w:rPr>
          <w:rFonts w:asciiTheme="minorHAnsi" w:eastAsia="標楷體" w:hAnsiTheme="minorHAnsi" w:cstheme="minorHAnsi"/>
          <w:color w:val="000000"/>
          <w:sz w:val="24"/>
          <w:szCs w:val="24"/>
        </w:rPr>
        <w:t>vojta.tw@gmail.com</w:t>
      </w:r>
    </w:p>
    <w:p w:rsidR="0098141D" w:rsidRDefault="0098141D" w:rsidP="00D2385B">
      <w:pPr>
        <w:snapToGrid w:val="0"/>
        <w:spacing w:line="276" w:lineRule="auto"/>
        <w:jc w:val="both"/>
        <w:rPr>
          <w:rFonts w:asciiTheme="minorHAnsi" w:eastAsia="標楷體" w:hAnsiTheme="minorHAnsi" w:cstheme="minorHAnsi"/>
        </w:rPr>
      </w:pPr>
    </w:p>
    <w:p w:rsidR="008C0AE1" w:rsidRPr="00AD696D" w:rsidRDefault="008C0AE1" w:rsidP="00D2385B">
      <w:pPr>
        <w:snapToGrid w:val="0"/>
        <w:spacing w:line="276" w:lineRule="auto"/>
        <w:jc w:val="both"/>
        <w:rPr>
          <w:rFonts w:asciiTheme="minorHAnsi" w:eastAsia="標楷體" w:hAnsiTheme="minorHAnsi" w:cstheme="minorHAnsi"/>
        </w:rPr>
      </w:pPr>
    </w:p>
    <w:p w:rsidR="0098141D" w:rsidRPr="00AD696D" w:rsidRDefault="00024190" w:rsidP="00024190">
      <w:pPr>
        <w:snapToGrid w:val="0"/>
        <w:spacing w:line="276" w:lineRule="auto"/>
        <w:jc w:val="center"/>
        <w:rPr>
          <w:rFonts w:asciiTheme="minorHAnsi" w:eastAsia="標楷體" w:hAnsiTheme="minorHAnsi" w:cstheme="minorHAnsi"/>
        </w:rPr>
      </w:pPr>
      <w:r w:rsidRPr="00024190">
        <w:rPr>
          <w:rFonts w:asciiTheme="minorHAnsi" w:eastAsia="標楷體" w:hAnsiTheme="minorHAnsi" w:cstheme="minorHAnsi"/>
          <w:noProof/>
        </w:rPr>
        <w:drawing>
          <wp:inline distT="0" distB="0" distL="0" distR="0">
            <wp:extent cx="2710815" cy="2825115"/>
            <wp:effectExtent l="19050" t="0" r="0" b="0"/>
            <wp:docPr id="1" name="圖片 0" descr="TV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TVG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82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141D" w:rsidRPr="00AD696D" w:rsidSect="00FE60D0">
      <w:footerReference w:type="even" r:id="rId8"/>
      <w:footerReference w:type="default" r:id="rId9"/>
      <w:pgSz w:w="11906" w:h="16838"/>
      <w:pgMar w:top="1304" w:right="1531" w:bottom="1304" w:left="1531" w:header="851" w:footer="992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C12" w:rsidRDefault="00662C12">
      <w:r>
        <w:separator/>
      </w:r>
    </w:p>
  </w:endnote>
  <w:endnote w:type="continuationSeparator" w:id="0">
    <w:p w:rsidR="00662C12" w:rsidRDefault="0066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BF8" w:rsidRDefault="004012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81BF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1BF8" w:rsidRDefault="00881BF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BF8" w:rsidRDefault="004012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81BF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3003">
      <w:rPr>
        <w:rStyle w:val="a4"/>
        <w:noProof/>
      </w:rPr>
      <w:t>3</w:t>
    </w:r>
    <w:r>
      <w:rPr>
        <w:rStyle w:val="a4"/>
      </w:rPr>
      <w:fldChar w:fldCharType="end"/>
    </w:r>
  </w:p>
  <w:p w:rsidR="00881BF8" w:rsidRDefault="00881B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C12" w:rsidRDefault="00662C12">
      <w:r>
        <w:separator/>
      </w:r>
    </w:p>
  </w:footnote>
  <w:footnote w:type="continuationSeparator" w:id="0">
    <w:p w:rsidR="00662C12" w:rsidRDefault="00662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85735"/>
    <w:multiLevelType w:val="hybridMultilevel"/>
    <w:tmpl w:val="6C3EEB58"/>
    <w:lvl w:ilvl="0" w:tplc="1F649CD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17817CC"/>
    <w:multiLevelType w:val="hybridMultilevel"/>
    <w:tmpl w:val="CCBCFCE6"/>
    <w:lvl w:ilvl="0" w:tplc="E6FAC4A2">
      <w:start w:val="1"/>
      <w:numFmt w:val="taiwaneseCountingThousand"/>
      <w:lvlText w:val="%1、"/>
      <w:lvlJc w:val="left"/>
      <w:pPr>
        <w:tabs>
          <w:tab w:val="num" w:pos="800"/>
        </w:tabs>
        <w:ind w:left="800" w:hanging="6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C49634D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" w15:restartNumberingAfterBreak="0">
    <w:nsid w:val="427A0004"/>
    <w:multiLevelType w:val="hybridMultilevel"/>
    <w:tmpl w:val="D6E213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B2AB9"/>
    <w:multiLevelType w:val="hybridMultilevel"/>
    <w:tmpl w:val="D4D21CEC"/>
    <w:lvl w:ilvl="0" w:tplc="E8A6C68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87"/>
    <w:rsid w:val="00006352"/>
    <w:rsid w:val="0002042D"/>
    <w:rsid w:val="00021586"/>
    <w:rsid w:val="00024190"/>
    <w:rsid w:val="00025060"/>
    <w:rsid w:val="00031165"/>
    <w:rsid w:val="00044D5C"/>
    <w:rsid w:val="00050847"/>
    <w:rsid w:val="00061664"/>
    <w:rsid w:val="00074178"/>
    <w:rsid w:val="00074690"/>
    <w:rsid w:val="0008023F"/>
    <w:rsid w:val="000B7F2F"/>
    <w:rsid w:val="00146037"/>
    <w:rsid w:val="00146548"/>
    <w:rsid w:val="0017613C"/>
    <w:rsid w:val="00196930"/>
    <w:rsid w:val="00196D36"/>
    <w:rsid w:val="001A4727"/>
    <w:rsid w:val="001A55F2"/>
    <w:rsid w:val="001C5ED1"/>
    <w:rsid w:val="001E59D3"/>
    <w:rsid w:val="001F2305"/>
    <w:rsid w:val="002063F7"/>
    <w:rsid w:val="00215560"/>
    <w:rsid w:val="002335F8"/>
    <w:rsid w:val="002354B6"/>
    <w:rsid w:val="00260629"/>
    <w:rsid w:val="002841F9"/>
    <w:rsid w:val="00285053"/>
    <w:rsid w:val="002C4587"/>
    <w:rsid w:val="002C4D5B"/>
    <w:rsid w:val="00336BF9"/>
    <w:rsid w:val="00366AB8"/>
    <w:rsid w:val="00391044"/>
    <w:rsid w:val="00394C40"/>
    <w:rsid w:val="003A13C0"/>
    <w:rsid w:val="003C7BB3"/>
    <w:rsid w:val="003D55D4"/>
    <w:rsid w:val="003F661B"/>
    <w:rsid w:val="0040112A"/>
    <w:rsid w:val="0040124A"/>
    <w:rsid w:val="00415CFC"/>
    <w:rsid w:val="004318A2"/>
    <w:rsid w:val="00442B81"/>
    <w:rsid w:val="00456A26"/>
    <w:rsid w:val="004664AC"/>
    <w:rsid w:val="00476674"/>
    <w:rsid w:val="004C145D"/>
    <w:rsid w:val="004E6AF9"/>
    <w:rsid w:val="00527ECC"/>
    <w:rsid w:val="00555530"/>
    <w:rsid w:val="005A07FB"/>
    <w:rsid w:val="005A48CE"/>
    <w:rsid w:val="005C40EA"/>
    <w:rsid w:val="005D3132"/>
    <w:rsid w:val="005D7F61"/>
    <w:rsid w:val="005F76FA"/>
    <w:rsid w:val="0060347F"/>
    <w:rsid w:val="00644AE0"/>
    <w:rsid w:val="00645C18"/>
    <w:rsid w:val="00652F05"/>
    <w:rsid w:val="00662C12"/>
    <w:rsid w:val="006B04ED"/>
    <w:rsid w:val="006D60FC"/>
    <w:rsid w:val="006E6242"/>
    <w:rsid w:val="00702BED"/>
    <w:rsid w:val="007246D5"/>
    <w:rsid w:val="007330A0"/>
    <w:rsid w:val="007625F3"/>
    <w:rsid w:val="007A63FF"/>
    <w:rsid w:val="007A7AF3"/>
    <w:rsid w:val="007C1612"/>
    <w:rsid w:val="007C7BAE"/>
    <w:rsid w:val="008311FD"/>
    <w:rsid w:val="00847BE5"/>
    <w:rsid w:val="00853DC3"/>
    <w:rsid w:val="0085517F"/>
    <w:rsid w:val="008567E9"/>
    <w:rsid w:val="00881BF8"/>
    <w:rsid w:val="008A5A7D"/>
    <w:rsid w:val="008C0AE1"/>
    <w:rsid w:val="008D41FC"/>
    <w:rsid w:val="009061AB"/>
    <w:rsid w:val="00917E67"/>
    <w:rsid w:val="009354C0"/>
    <w:rsid w:val="009545E3"/>
    <w:rsid w:val="00960B28"/>
    <w:rsid w:val="0096738A"/>
    <w:rsid w:val="00973C1A"/>
    <w:rsid w:val="0098141D"/>
    <w:rsid w:val="009B3F73"/>
    <w:rsid w:val="009C5D9D"/>
    <w:rsid w:val="00A0579F"/>
    <w:rsid w:val="00A07A4E"/>
    <w:rsid w:val="00A166BF"/>
    <w:rsid w:val="00A56429"/>
    <w:rsid w:val="00A95FB6"/>
    <w:rsid w:val="00AA6838"/>
    <w:rsid w:val="00AB2BF0"/>
    <w:rsid w:val="00AC3A60"/>
    <w:rsid w:val="00AD696D"/>
    <w:rsid w:val="00AE4DDB"/>
    <w:rsid w:val="00B03182"/>
    <w:rsid w:val="00B316CB"/>
    <w:rsid w:val="00B360A6"/>
    <w:rsid w:val="00B868E8"/>
    <w:rsid w:val="00B96721"/>
    <w:rsid w:val="00BA1B4B"/>
    <w:rsid w:val="00C14CE9"/>
    <w:rsid w:val="00C40387"/>
    <w:rsid w:val="00C641D2"/>
    <w:rsid w:val="00C90D80"/>
    <w:rsid w:val="00C977F4"/>
    <w:rsid w:val="00CD2461"/>
    <w:rsid w:val="00D2385B"/>
    <w:rsid w:val="00D24EAD"/>
    <w:rsid w:val="00D459C3"/>
    <w:rsid w:val="00D632DB"/>
    <w:rsid w:val="00D96B21"/>
    <w:rsid w:val="00DB56C6"/>
    <w:rsid w:val="00DC04D1"/>
    <w:rsid w:val="00DD0652"/>
    <w:rsid w:val="00DD12C1"/>
    <w:rsid w:val="00DF3003"/>
    <w:rsid w:val="00E27AFF"/>
    <w:rsid w:val="00E32884"/>
    <w:rsid w:val="00E32AB0"/>
    <w:rsid w:val="00E61161"/>
    <w:rsid w:val="00E676D6"/>
    <w:rsid w:val="00E76509"/>
    <w:rsid w:val="00E81DCF"/>
    <w:rsid w:val="00EA1969"/>
    <w:rsid w:val="00EA66FC"/>
    <w:rsid w:val="00ED3667"/>
    <w:rsid w:val="00EE47A6"/>
    <w:rsid w:val="00F301BD"/>
    <w:rsid w:val="00F44451"/>
    <w:rsid w:val="00F7692F"/>
    <w:rsid w:val="00F86442"/>
    <w:rsid w:val="00F96069"/>
    <w:rsid w:val="00FB1DF9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5ACF6F"/>
  <w15:docId w15:val="{FADF4CD6-F787-48E8-B322-AC578A23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65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D0652"/>
    <w:pPr>
      <w:widowControl/>
      <w:spacing w:before="100" w:beforeAutospacing="1" w:after="100" w:afterAutospacing="1"/>
    </w:pPr>
    <w:rPr>
      <w:rFonts w:ascii="Arial" w:hAnsi="Arial" w:cs="Arial"/>
      <w:color w:val="666666"/>
      <w:kern w:val="0"/>
      <w:sz w:val="18"/>
      <w:szCs w:val="18"/>
    </w:rPr>
  </w:style>
  <w:style w:type="paragraph" w:styleId="a3">
    <w:name w:val="footer"/>
    <w:basedOn w:val="a"/>
    <w:rsid w:val="00DD0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652"/>
  </w:style>
  <w:style w:type="paragraph" w:styleId="a5">
    <w:name w:val="header"/>
    <w:basedOn w:val="a"/>
    <w:link w:val="a6"/>
    <w:uiPriority w:val="99"/>
    <w:semiHidden/>
    <w:unhideWhenUsed/>
    <w:rsid w:val="001C5E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C5ED1"/>
    <w:rPr>
      <w:kern w:val="2"/>
    </w:rPr>
  </w:style>
  <w:style w:type="paragraph" w:styleId="a7">
    <w:name w:val="Body Text Indent"/>
    <w:basedOn w:val="a"/>
    <w:link w:val="a8"/>
    <w:rsid w:val="00C641D2"/>
    <w:pPr>
      <w:widowControl/>
    </w:pPr>
    <w:rPr>
      <w:rFonts w:eastAsiaTheme="minorEastAsia"/>
      <w:kern w:val="0"/>
      <w:lang w:val="de-DE" w:eastAsia="de-DE"/>
    </w:rPr>
  </w:style>
  <w:style w:type="character" w:customStyle="1" w:styleId="a8">
    <w:name w:val="本文縮排 字元"/>
    <w:basedOn w:val="a0"/>
    <w:link w:val="a7"/>
    <w:rsid w:val="00C641D2"/>
    <w:rPr>
      <w:rFonts w:eastAsiaTheme="minorEastAsia"/>
      <w:sz w:val="24"/>
      <w:szCs w:val="24"/>
      <w:lang w:val="de-DE" w:eastAsia="de-DE"/>
    </w:rPr>
  </w:style>
  <w:style w:type="paragraph" w:styleId="3">
    <w:name w:val="Body Text Indent 3"/>
    <w:basedOn w:val="a"/>
    <w:link w:val="30"/>
    <w:uiPriority w:val="99"/>
    <w:semiHidden/>
    <w:unhideWhenUsed/>
    <w:rsid w:val="00C641D2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C641D2"/>
    <w:rPr>
      <w:kern w:val="2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366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6AB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766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484</Words>
  <Characters>2764</Characters>
  <Application>Microsoft Office Word</Application>
  <DocSecurity>0</DocSecurity>
  <Lines>23</Lines>
  <Paragraphs>6</Paragraphs>
  <ScaleCrop>false</ScaleCrop>
  <Company>HOME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立約人    學生：︵以下簡稱甲方︶</dc:title>
  <dc:creator>moejsmpc</dc:creator>
  <cp:lastModifiedBy>冠宏 林</cp:lastModifiedBy>
  <cp:revision>2</cp:revision>
  <cp:lastPrinted>2007-11-14T01:02:00Z</cp:lastPrinted>
  <dcterms:created xsi:type="dcterms:W3CDTF">2019-08-14T12:40:00Z</dcterms:created>
  <dcterms:modified xsi:type="dcterms:W3CDTF">2019-08-14T12:40:00Z</dcterms:modified>
</cp:coreProperties>
</file>